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E731" w14:textId="0345E646" w:rsidR="001F0BAB" w:rsidRPr="00E55122" w:rsidRDefault="001F0BAB" w:rsidP="00E55122">
      <w:pPr>
        <w:pStyle w:val="a3"/>
        <w:ind w:firstLine="851"/>
        <w:jc w:val="both"/>
        <w:rPr>
          <w:color w:val="000000" w:themeColor="text1"/>
          <w:sz w:val="28"/>
          <w:szCs w:val="28"/>
        </w:rPr>
      </w:pPr>
      <w:r w:rsidRPr="00E55122">
        <w:rPr>
          <w:rFonts w:eastAsiaTheme="majorEastAsia"/>
          <w:color w:val="000000" w:themeColor="text1"/>
          <w:sz w:val="28"/>
          <w:szCs w:val="28"/>
        </w:rPr>
        <w:t>МЕТОДИЧЕСКИЕ УКАЗАНИЯ</w:t>
      </w:r>
    </w:p>
    <w:p w14:paraId="3C985701" w14:textId="2866333C" w:rsidR="001F0BAB" w:rsidRPr="00E55122" w:rsidRDefault="001F0BAB" w:rsidP="00E55122">
      <w:pPr>
        <w:pStyle w:val="a3"/>
        <w:ind w:firstLine="851"/>
        <w:jc w:val="both"/>
        <w:rPr>
          <w:rFonts w:eastAsiaTheme="majorEastAsia"/>
          <w:sz w:val="28"/>
          <w:szCs w:val="28"/>
        </w:rPr>
      </w:pPr>
      <w:r w:rsidRPr="00E55122">
        <w:rPr>
          <w:rFonts w:eastAsiaTheme="majorEastAsia"/>
          <w:sz w:val="28"/>
          <w:szCs w:val="28"/>
        </w:rPr>
        <w:t>Для проведения семинарских занятий и самостоятельной работы</w:t>
      </w:r>
      <w:r w:rsidRPr="00E55122">
        <w:rPr>
          <w:rFonts w:eastAsiaTheme="majorEastAsia"/>
          <w:sz w:val="28"/>
          <w:szCs w:val="28"/>
          <w:lang w:val="ru-RU"/>
        </w:rPr>
        <w:t xml:space="preserve"> </w:t>
      </w:r>
      <w:r w:rsidRPr="00E55122">
        <w:rPr>
          <w:rFonts w:eastAsiaTheme="majorEastAsia"/>
          <w:sz w:val="28"/>
          <w:szCs w:val="28"/>
        </w:rPr>
        <w:t>студентов</w:t>
      </w:r>
    </w:p>
    <w:p w14:paraId="1D6FA1F7" w14:textId="77777777" w:rsidR="001F0BAB" w:rsidRPr="00E55122" w:rsidRDefault="001F0BAB" w:rsidP="00E55122">
      <w:pPr>
        <w:pStyle w:val="a3"/>
        <w:ind w:right="206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Практические занятия являются необходимым элементом учебного процесса. Цель практических занятий-углубление, расширение знаний, полученных на лекции, формирование профессионально значимых знаний и умений. Практические занятия являются средством оперативного двустороннего общения, помогая студентам овладеть юридической терминологией, развить культуру речи и профессиональное мышление.</w:t>
      </w:r>
    </w:p>
    <w:p w14:paraId="5EA54CC8" w14:textId="77777777" w:rsidR="001F0BAB" w:rsidRPr="00E55122" w:rsidRDefault="001F0BAB" w:rsidP="00E55122">
      <w:pPr>
        <w:pStyle w:val="a3"/>
        <w:ind w:right="206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На практических занятиях студенты приобретают навыки применения правовых норм к конкретным ситуациям, интерпретации нормативных документов, выбора соответствующих норм из множества правовых актов, свою индивидуальность, самостоятельность мышления, умение до конца придерживаться своего мнения.</w:t>
      </w:r>
    </w:p>
    <w:p w14:paraId="067F7C83" w14:textId="77777777" w:rsidR="001F0BAB" w:rsidRPr="00E55122" w:rsidRDefault="001F0BAB" w:rsidP="00E55122">
      <w:pPr>
        <w:pStyle w:val="a3"/>
        <w:ind w:right="206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 xml:space="preserve">Структура практических занятий включает в себя следующие элементы: организационный этап (преподаватель приветствует студентов, отмечает не посещающих занятия в журнале, определяет готовность студентов к занятиям и публикует тему и план урока); ответ на вопрос студентов по матиериалу  </w:t>
      </w:r>
    </w:p>
    <w:p w14:paraId="7DA66B24" w14:textId="28AE244D" w:rsidR="001F0BAB" w:rsidRPr="00E55122" w:rsidRDefault="001F0BAB" w:rsidP="00E55122">
      <w:pPr>
        <w:pStyle w:val="a3"/>
        <w:ind w:right="206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 xml:space="preserve"> слушает; основная часть (анализ теоретических вопросов и решение задач); подведение итогов урока (преподаватель оценивает работу всей группы, публикует и понимает оценки, перечисляет успехи и допущенные недостатки в ответах конкретного студента и дает задание на следующий урок). Основная часть практических занятий должна быть посвящена оперативному взаимодействию теоретических вопросов с решением задач, значительная часть времени отводится на решение задач, 50-минутное занятие   в процессе рекомендуется потратить 10-15 минут на анализ теоретических вопросов.</w:t>
      </w:r>
    </w:p>
    <w:p w14:paraId="4A56C908" w14:textId="32824408" w:rsidR="000C5E11" w:rsidRPr="00E55122" w:rsidRDefault="001F0BAB" w:rsidP="00E55122">
      <w:pPr>
        <w:pStyle w:val="a3"/>
        <w:ind w:right="206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Анализ теоретических вопросов разнообразен: конспекты студентов, решение задач, теоретические  может быть проведен семинар.</w:t>
      </w:r>
    </w:p>
    <w:p w14:paraId="218C1BC3" w14:textId="77777777" w:rsidR="003801BB" w:rsidRPr="00E55122" w:rsidRDefault="003801BB" w:rsidP="00E55122">
      <w:pPr>
        <w:pStyle w:val="a3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ind w:right="220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 xml:space="preserve">Преподаватель должен объяснить студентам, каким требованиям должен соответствовать доклад. Определив тему доклада, необходимо всесторонне изложить план доклада и соответствующие вопросы по докладу, указав авторов, использованных в работе, со ссылкой на источники, со ссылкой на мнение авторов, по возможности высказав свое мнение. В письменной форме в виде решения задач,полного ответа на поставленные вопросы студенты должны иметь в своих тетрадях. </w:t>
      </w:r>
    </w:p>
    <w:p w14:paraId="2DB579B9" w14:textId="260B7B76" w:rsidR="003801BB" w:rsidRPr="00E55122" w:rsidRDefault="003801BB" w:rsidP="00E55122">
      <w:pPr>
        <w:pStyle w:val="a3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ind w:right="220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Каждое событие, ситуация, представленная в отчете, требует юридической оценки вопросов, связанных с ними. На каждый вопрос должен быть дан четкий ответ (Да, нет) со ссылкой на нормы закона. Студент должен указать, как применялась соответствующая норма, в соответствующих случаях со ссылкой на нормативные постановления Верховного Суда РК (иные правовые акты), научные разъяснения.</w:t>
      </w:r>
    </w:p>
    <w:p w14:paraId="2C70483C" w14:textId="77777777" w:rsidR="003801BB" w:rsidRPr="00E55122" w:rsidRDefault="003801BB" w:rsidP="00E55122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Студент, владеющий данной методологией, приобретает практические навыки, связанные с эффективным решением профессиональных задач.</w:t>
      </w:r>
    </w:p>
    <w:p w14:paraId="6A8FF166" w14:textId="77777777" w:rsidR="003801BB" w:rsidRPr="00E55122" w:rsidRDefault="003801BB" w:rsidP="00E55122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Семинар (лат.</w:t>
      </w:r>
      <w:r w:rsidRPr="00E55122">
        <w:rPr>
          <w:sz w:val="28"/>
          <w:szCs w:val="28"/>
        </w:rPr>
        <w:tab/>
        <w:t xml:space="preserve">seminarium-рассадник, пятка) - форма учебного процесса, основанная на самостоятельном изучении студентами по поручению руководителя в виде отдельных ругательств, докладов или совместного </w:t>
      </w:r>
      <w:r w:rsidRPr="00E55122">
        <w:rPr>
          <w:sz w:val="28"/>
          <w:szCs w:val="28"/>
        </w:rPr>
        <w:lastRenderedPageBreak/>
        <w:t>осмысления проблем.   В отличие от практических занятий, семинар носит теоретический характер и глубоко ориентирован на определенную дисциплину. Семинарские занятия помогают закрепить знания, направляя учащихся на проявление самостоятельности в учебно-познавательной деятельности. В ходе семинара систематизируются, углубляются, отслеживаются знания, полученные в результате работы с источниками, дополнительной литературой, документами.</w:t>
      </w:r>
      <w:r w:rsidRPr="00E55122">
        <w:rPr>
          <w:sz w:val="28"/>
          <w:szCs w:val="28"/>
        </w:rPr>
        <w:tab/>
      </w:r>
      <w:r w:rsidRPr="00E55122">
        <w:rPr>
          <w:sz w:val="28"/>
          <w:szCs w:val="28"/>
        </w:rPr>
        <w:tab/>
      </w:r>
    </w:p>
    <w:p w14:paraId="4F6A0B42" w14:textId="77777777" w:rsidR="003801BB" w:rsidRPr="00E55122" w:rsidRDefault="003801BB" w:rsidP="00E55122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Основная цель семинарских занятий-обеспечение студентов возможностью приобретения навыков и умений использования теоретических знаний в зависимости от специфики изучаемых областей.</w:t>
      </w:r>
    </w:p>
    <w:p w14:paraId="0AA5D437" w14:textId="77777777" w:rsidR="003801BB" w:rsidRPr="00E55122" w:rsidRDefault="003801BB" w:rsidP="00E55122">
      <w:pPr>
        <w:pStyle w:val="a3"/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В зависимости от основных направлений деятельности выделим три типа семинаров:</w:t>
      </w:r>
    </w:p>
    <w:p w14:paraId="16CAE81F" w14:textId="77777777" w:rsidR="003801BB" w:rsidRPr="00E55122" w:rsidRDefault="003801BB" w:rsidP="00E55122">
      <w:pPr>
        <w:pStyle w:val="a3"/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1) семинар, посвященный углубленному изучению конкретного учебного курса, тематически связанный с материалом данного курса;</w:t>
      </w:r>
    </w:p>
    <w:p w14:paraId="0137B233" w14:textId="77777777" w:rsidR="003801BB" w:rsidRPr="00E55122" w:rsidRDefault="003801BB" w:rsidP="00E55122">
      <w:pPr>
        <w:pStyle w:val="a3"/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2) методологически значимый курс или семинар для обоснованной подготовки определенной темы;</w:t>
      </w:r>
    </w:p>
    <w:p w14:paraId="50BC0633" w14:textId="77777777" w:rsidR="003801BB" w:rsidRPr="00E55122" w:rsidRDefault="003801BB" w:rsidP="00E55122">
      <w:pPr>
        <w:pStyle w:val="a3"/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3) семинар исследовательского типа, предназначенный для научной обработки отдельных актуальных вопросов, которые могут перерасти в специальный семинар.</w:t>
      </w:r>
    </w:p>
    <w:p w14:paraId="38A66530" w14:textId="77777777" w:rsidR="003801BB" w:rsidRPr="00E55122" w:rsidRDefault="003801BB" w:rsidP="00E55122">
      <w:pPr>
        <w:pStyle w:val="a3"/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Специальный семинар представляет собой школу общения молодых исследователей, связанных с определенной проблемой, под руководством учителя. Опытный руководитель использует эффективные методы исследовательской работы, формируя погоду научного пространства, ориентируя студентов на деятельность коллективного мышления. На итоговом занятии преподаватель дает исчерпывающий обзор и обобщает студенческие научные работы, разъясняет возможности участия заинтересованных студентов в изучении этих проблем, раскрывая возможности дальнейшего изучения рассматриваемых проблем.</w:t>
      </w:r>
    </w:p>
    <w:p w14:paraId="13D1042F" w14:textId="5F5EF25D" w:rsidR="000C5E11" w:rsidRPr="00E55122" w:rsidRDefault="00C67BA1" w:rsidP="00E55122">
      <w:pPr>
        <w:pStyle w:val="a3"/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Семинарские занятия тесно связаны с лекционными занятиями,хотя учебный материал семинара не повторяет лекционный материал. Руководящая роль преподавателя проявляется в тщательном планировании учебной работы, выделении важных вопросов для анализа на семинаре, подборе литературы для самостоятельной подготовки, руководстве процессом обсуждения.</w:t>
      </w:r>
    </w:p>
    <w:p w14:paraId="549A310D" w14:textId="77777777" w:rsidR="000C5E11" w:rsidRPr="00E55122" w:rsidRDefault="000C5E11" w:rsidP="00E55122">
      <w:pPr>
        <w:pStyle w:val="a3"/>
        <w:ind w:firstLine="851"/>
        <w:jc w:val="both"/>
        <w:rPr>
          <w:sz w:val="28"/>
          <w:szCs w:val="28"/>
        </w:rPr>
      </w:pPr>
    </w:p>
    <w:p w14:paraId="3A589F7B" w14:textId="77777777" w:rsidR="000C5E11" w:rsidRPr="00E55122" w:rsidRDefault="000C5E11" w:rsidP="00E55122">
      <w:pPr>
        <w:pStyle w:val="a3"/>
        <w:ind w:firstLine="851"/>
        <w:jc w:val="both"/>
        <w:rPr>
          <w:sz w:val="28"/>
          <w:szCs w:val="28"/>
        </w:rPr>
      </w:pPr>
    </w:p>
    <w:p w14:paraId="74EB10C4" w14:textId="77777777" w:rsidR="000C5E11" w:rsidRPr="00E55122" w:rsidRDefault="000C5E11" w:rsidP="00E55122">
      <w:pPr>
        <w:pStyle w:val="a3"/>
        <w:ind w:firstLine="851"/>
        <w:jc w:val="both"/>
        <w:rPr>
          <w:sz w:val="28"/>
          <w:szCs w:val="28"/>
        </w:rPr>
      </w:pPr>
    </w:p>
    <w:p w14:paraId="78EF1C4C" w14:textId="77777777" w:rsidR="000C5E11" w:rsidRPr="00E55122" w:rsidRDefault="000C5E11" w:rsidP="00E55122">
      <w:pPr>
        <w:pStyle w:val="a3"/>
        <w:ind w:firstLine="851"/>
        <w:jc w:val="both"/>
        <w:rPr>
          <w:sz w:val="28"/>
          <w:szCs w:val="28"/>
        </w:rPr>
      </w:pPr>
    </w:p>
    <w:p w14:paraId="081D7B6F" w14:textId="77777777" w:rsidR="000C5E11" w:rsidRPr="00E55122" w:rsidRDefault="000C5E11" w:rsidP="00E55122">
      <w:pPr>
        <w:pStyle w:val="a3"/>
        <w:ind w:firstLine="851"/>
        <w:jc w:val="both"/>
        <w:rPr>
          <w:sz w:val="28"/>
          <w:szCs w:val="28"/>
        </w:rPr>
      </w:pPr>
    </w:p>
    <w:p w14:paraId="6E15137C" w14:textId="77777777" w:rsidR="000C5E11" w:rsidRPr="00E55122" w:rsidRDefault="000C5E11" w:rsidP="00E55122">
      <w:pPr>
        <w:pStyle w:val="a3"/>
        <w:ind w:firstLine="851"/>
        <w:jc w:val="both"/>
        <w:rPr>
          <w:sz w:val="28"/>
          <w:szCs w:val="28"/>
        </w:rPr>
      </w:pPr>
    </w:p>
    <w:p w14:paraId="6F5584EC" w14:textId="77777777" w:rsidR="000C5E11" w:rsidRPr="00E55122" w:rsidRDefault="000C5E11" w:rsidP="00E55122">
      <w:pPr>
        <w:tabs>
          <w:tab w:val="left" w:pos="142"/>
        </w:tabs>
        <w:ind w:firstLine="851"/>
        <w:jc w:val="both"/>
        <w:rPr>
          <w:sz w:val="28"/>
          <w:szCs w:val="28"/>
        </w:rPr>
      </w:pPr>
    </w:p>
    <w:p w14:paraId="547A5D5B" w14:textId="5AB0F52E" w:rsidR="00C67BA1" w:rsidRPr="00E55122" w:rsidRDefault="00C67BA1" w:rsidP="00E55122">
      <w:pPr>
        <w:pStyle w:val="a3"/>
        <w:tabs>
          <w:tab w:val="left" w:pos="142"/>
        </w:tabs>
        <w:ind w:firstLine="851"/>
        <w:jc w:val="both"/>
        <w:rPr>
          <w:b/>
          <w:bCs/>
          <w:sz w:val="28"/>
          <w:szCs w:val="28"/>
        </w:rPr>
      </w:pPr>
      <w:r w:rsidRPr="00E55122">
        <w:rPr>
          <w:b/>
          <w:bCs/>
          <w:sz w:val="28"/>
          <w:szCs w:val="28"/>
        </w:rPr>
        <w:t>1. Тема: Общее понятие и значение валюты</w:t>
      </w:r>
    </w:p>
    <w:p w14:paraId="755C49CB" w14:textId="77777777" w:rsidR="00C67BA1" w:rsidRPr="00E55122" w:rsidRDefault="00C67BA1" w:rsidP="00E55122">
      <w:pPr>
        <w:pStyle w:val="a3"/>
        <w:tabs>
          <w:tab w:val="left" w:pos="142"/>
        </w:tabs>
        <w:ind w:firstLine="851"/>
        <w:jc w:val="both"/>
        <w:rPr>
          <w:b/>
          <w:bCs/>
          <w:sz w:val="28"/>
          <w:szCs w:val="28"/>
        </w:rPr>
      </w:pPr>
      <w:r w:rsidRPr="00E55122">
        <w:rPr>
          <w:b/>
          <w:bCs/>
          <w:sz w:val="28"/>
          <w:szCs w:val="28"/>
        </w:rPr>
        <w:t>1. Понятие и значение валюты</w:t>
      </w:r>
    </w:p>
    <w:p w14:paraId="7087DEF7" w14:textId="77777777" w:rsidR="00C67BA1" w:rsidRPr="00E55122" w:rsidRDefault="00C67BA1" w:rsidP="00E55122">
      <w:pPr>
        <w:pStyle w:val="a3"/>
        <w:tabs>
          <w:tab w:val="left" w:pos="142"/>
        </w:tabs>
        <w:ind w:firstLine="851"/>
        <w:jc w:val="both"/>
        <w:rPr>
          <w:b/>
          <w:bCs/>
          <w:sz w:val="28"/>
          <w:szCs w:val="28"/>
        </w:rPr>
      </w:pPr>
      <w:r w:rsidRPr="00E55122">
        <w:rPr>
          <w:b/>
          <w:bCs/>
          <w:sz w:val="28"/>
          <w:szCs w:val="28"/>
        </w:rPr>
        <w:t>2. Классификация валют</w:t>
      </w:r>
    </w:p>
    <w:p w14:paraId="27818B10" w14:textId="77777777" w:rsidR="00C67BA1" w:rsidRPr="00E55122" w:rsidRDefault="00C67BA1" w:rsidP="00E55122">
      <w:pPr>
        <w:pStyle w:val="a3"/>
        <w:tabs>
          <w:tab w:val="left" w:pos="142"/>
        </w:tabs>
        <w:ind w:firstLine="851"/>
        <w:jc w:val="both"/>
        <w:rPr>
          <w:b/>
          <w:bCs/>
          <w:sz w:val="28"/>
          <w:szCs w:val="28"/>
        </w:rPr>
      </w:pPr>
      <w:r w:rsidRPr="00E55122">
        <w:rPr>
          <w:b/>
          <w:bCs/>
          <w:sz w:val="28"/>
          <w:szCs w:val="28"/>
        </w:rPr>
        <w:t>3. национальная валюта</w:t>
      </w:r>
    </w:p>
    <w:p w14:paraId="2FC0BCDB" w14:textId="77777777" w:rsidR="00C67BA1" w:rsidRPr="00E55122" w:rsidRDefault="00C67BA1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bCs/>
          <w:sz w:val="28"/>
          <w:szCs w:val="28"/>
        </w:rPr>
        <w:t xml:space="preserve">Цель </w:t>
      </w:r>
      <w:r w:rsidRPr="00E55122">
        <w:rPr>
          <w:sz w:val="28"/>
          <w:szCs w:val="28"/>
        </w:rPr>
        <w:t>использование теоретических знаний в области валютного законодательства на практике</w:t>
      </w:r>
    </w:p>
    <w:p w14:paraId="1019E172" w14:textId="77777777" w:rsidR="00C67BA1" w:rsidRPr="00E55122" w:rsidRDefault="00C67BA1" w:rsidP="00E55122">
      <w:pPr>
        <w:pStyle w:val="a3"/>
        <w:tabs>
          <w:tab w:val="left" w:pos="142"/>
        </w:tabs>
        <w:ind w:firstLine="851"/>
        <w:jc w:val="both"/>
        <w:rPr>
          <w:b/>
          <w:bCs/>
          <w:sz w:val="28"/>
          <w:szCs w:val="28"/>
        </w:rPr>
      </w:pPr>
      <w:r w:rsidRPr="00E55122">
        <w:rPr>
          <w:b/>
          <w:bCs/>
          <w:sz w:val="28"/>
          <w:szCs w:val="28"/>
        </w:rPr>
        <w:lastRenderedPageBreak/>
        <w:t xml:space="preserve">Форма проведения </w:t>
      </w:r>
      <w:r w:rsidRPr="00E55122">
        <w:rPr>
          <w:sz w:val="28"/>
          <w:szCs w:val="28"/>
        </w:rPr>
        <w:t>НПА анализ с полным раскрытием темы</w:t>
      </w:r>
    </w:p>
    <w:p w14:paraId="238F437A" w14:textId="4BEA9B9E" w:rsidR="00F769A0" w:rsidRPr="00E55122" w:rsidRDefault="00C67BA1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bCs/>
          <w:sz w:val="28"/>
          <w:szCs w:val="28"/>
        </w:rPr>
        <w:t>Рекомендуемая литература:</w:t>
      </w:r>
      <w:r w:rsidR="00F769A0" w:rsidRPr="00E55122">
        <w:rPr>
          <w:sz w:val="28"/>
          <w:szCs w:val="28"/>
        </w:rP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4A1C612F" w14:textId="0DEA04BE" w:rsidR="00F769A0" w:rsidRPr="00E55122" w:rsidRDefault="00F769A0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Интернет-ресурс</w:t>
      </w:r>
      <w:r w:rsidR="00C67BA1" w:rsidRPr="00E55122">
        <w:rPr>
          <w:sz w:val="28"/>
          <w:szCs w:val="28"/>
        </w:rPr>
        <w:t>ы</w:t>
      </w:r>
      <w:r w:rsidRPr="00E55122">
        <w:rPr>
          <w:sz w:val="28"/>
          <w:szCs w:val="28"/>
        </w:rPr>
        <w:t>:</w:t>
      </w:r>
    </w:p>
    <w:p w14:paraId="42B37A98" w14:textId="279E69ED" w:rsidR="00D15F14" w:rsidRPr="00E55122" w:rsidRDefault="00F769A0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1.</w:t>
      </w:r>
      <w:r w:rsidRPr="00E55122">
        <w:rPr>
          <w:sz w:val="28"/>
          <w:szCs w:val="28"/>
        </w:rPr>
        <w:tab/>
      </w:r>
      <w:r w:rsidR="00C67BA1" w:rsidRPr="00E55122">
        <w:rPr>
          <w:sz w:val="28"/>
          <w:szCs w:val="28"/>
        </w:rPr>
        <w:t>Конституция Республики Казахстан</w:t>
      </w:r>
      <w:r w:rsidRPr="00E55122">
        <w:rPr>
          <w:sz w:val="28"/>
          <w:szCs w:val="28"/>
        </w:rPr>
        <w:t xml:space="preserve"> </w:t>
      </w:r>
    </w:p>
    <w:p w14:paraId="7A730437" w14:textId="77777777" w:rsidR="00D15F14" w:rsidRPr="00E55122" w:rsidRDefault="00D15F14" w:rsidP="00E55122">
      <w:pPr>
        <w:pStyle w:val="a3"/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29759A82" w14:textId="77777777" w:rsidR="00D15F14" w:rsidRPr="00E55122" w:rsidRDefault="00D15F14" w:rsidP="00E55122">
      <w:pPr>
        <w:pStyle w:val="a3"/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1ACD5F9C" w14:textId="77777777" w:rsidR="0040210D" w:rsidRPr="00E55122" w:rsidRDefault="00D0042F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2. </w:t>
      </w:r>
      <w:r w:rsidR="00C67BA1" w:rsidRPr="00E55122">
        <w:rPr>
          <w:b/>
          <w:sz w:val="28"/>
          <w:szCs w:val="28"/>
        </w:rPr>
        <w:t>Тема</w:t>
      </w:r>
      <w:r w:rsidRPr="00E55122">
        <w:rPr>
          <w:b/>
          <w:sz w:val="28"/>
          <w:szCs w:val="28"/>
        </w:rPr>
        <w:t xml:space="preserve">: </w:t>
      </w:r>
      <w:r w:rsidR="0040210D" w:rsidRPr="00E55122">
        <w:rPr>
          <w:b/>
          <w:sz w:val="28"/>
          <w:szCs w:val="28"/>
        </w:rPr>
        <w:t>Понятие и содержание валютного права</w:t>
      </w:r>
    </w:p>
    <w:p w14:paraId="53D9B4AB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Реферальные слова: </w:t>
      </w:r>
      <w:r w:rsidRPr="00E55122">
        <w:rPr>
          <w:bCs/>
          <w:sz w:val="28"/>
          <w:szCs w:val="28"/>
        </w:rPr>
        <w:t>экономика, банк, Финансы .</w:t>
      </w:r>
    </w:p>
    <w:p w14:paraId="61F4EB85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Цель </w:t>
      </w:r>
      <w:r w:rsidRPr="00E55122">
        <w:rPr>
          <w:bCs/>
          <w:sz w:val="28"/>
          <w:szCs w:val="28"/>
        </w:rPr>
        <w:t>использование теоретических знаний в области валютного законодательства на практике</w:t>
      </w:r>
    </w:p>
    <w:p w14:paraId="0BFC40A2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/>
          <w:sz w:val="28"/>
          <w:szCs w:val="28"/>
        </w:rPr>
        <w:t xml:space="preserve">Форма проведения </w:t>
      </w:r>
      <w:r w:rsidRPr="00E55122">
        <w:rPr>
          <w:bCs/>
          <w:sz w:val="28"/>
          <w:szCs w:val="28"/>
        </w:rPr>
        <w:t>НПА анализ с полным раскрытием темы</w:t>
      </w:r>
    </w:p>
    <w:p w14:paraId="67484F3B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1. понятие валютного права</w:t>
      </w:r>
    </w:p>
    <w:p w14:paraId="5C14761B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2. принципы валютного права</w:t>
      </w:r>
    </w:p>
    <w:p w14:paraId="1803C453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3. источники валютного права</w:t>
      </w:r>
    </w:p>
    <w:p w14:paraId="04D27897" w14:textId="0F8E713B" w:rsidR="0093533E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4. валютная политика</w:t>
      </w:r>
    </w:p>
    <w:p w14:paraId="669A8FAA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sz w:val="28"/>
          <w:szCs w:val="28"/>
        </w:rPr>
      </w:pPr>
    </w:p>
    <w:p w14:paraId="5660F352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bCs/>
          <w:sz w:val="28"/>
          <w:szCs w:val="28"/>
        </w:rPr>
        <w:t>Рекомендуемая литература:</w:t>
      </w:r>
      <w:r w:rsidRPr="00E55122">
        <w:rPr>
          <w:sz w:val="28"/>
          <w:szCs w:val="28"/>
        </w:rP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60637651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Интернет-ресурсы:</w:t>
      </w:r>
    </w:p>
    <w:p w14:paraId="62BEDFFC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1.</w:t>
      </w:r>
      <w:r w:rsidRPr="00E55122">
        <w:rPr>
          <w:sz w:val="28"/>
          <w:szCs w:val="28"/>
        </w:rPr>
        <w:tab/>
        <w:t xml:space="preserve">Конституция Республики Казахстан </w:t>
      </w:r>
    </w:p>
    <w:p w14:paraId="6F096BC0" w14:textId="77777777" w:rsidR="00D15F14" w:rsidRPr="00E55122" w:rsidRDefault="00D15F14" w:rsidP="00E55122">
      <w:pPr>
        <w:pStyle w:val="a3"/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71B676B1" w14:textId="77777777" w:rsidR="0040210D" w:rsidRPr="00E55122" w:rsidRDefault="00D0042F" w:rsidP="00E55122">
      <w:pPr>
        <w:tabs>
          <w:tab w:val="left" w:pos="142"/>
        </w:tabs>
        <w:ind w:right="112"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3. </w:t>
      </w:r>
      <w:r w:rsidR="00C67BA1" w:rsidRPr="00E55122">
        <w:rPr>
          <w:b/>
          <w:sz w:val="28"/>
          <w:szCs w:val="28"/>
        </w:rPr>
        <w:t>Тема</w:t>
      </w:r>
      <w:r w:rsidRPr="00E55122">
        <w:rPr>
          <w:b/>
          <w:sz w:val="28"/>
          <w:szCs w:val="28"/>
        </w:rPr>
        <w:t xml:space="preserve">: </w:t>
      </w:r>
      <w:r w:rsidR="0040210D" w:rsidRPr="00E55122">
        <w:rPr>
          <w:b/>
          <w:sz w:val="28"/>
          <w:szCs w:val="28"/>
        </w:rPr>
        <w:t>Валютные правоотношения</w:t>
      </w:r>
    </w:p>
    <w:p w14:paraId="7FF46147" w14:textId="77777777" w:rsidR="0040210D" w:rsidRPr="00E55122" w:rsidRDefault="0040210D" w:rsidP="00E55122">
      <w:pPr>
        <w:tabs>
          <w:tab w:val="left" w:pos="142"/>
        </w:tabs>
        <w:ind w:right="112"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1. понятие валютных правоотношений</w:t>
      </w:r>
    </w:p>
    <w:p w14:paraId="5D44E018" w14:textId="77777777" w:rsidR="0040210D" w:rsidRPr="00E55122" w:rsidRDefault="0040210D" w:rsidP="00E55122">
      <w:pPr>
        <w:tabs>
          <w:tab w:val="left" w:pos="142"/>
        </w:tabs>
        <w:ind w:right="112"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2. субъекты и объекты валютных правоотношений</w:t>
      </w:r>
    </w:p>
    <w:p w14:paraId="3655E9F0" w14:textId="77777777" w:rsidR="0040210D" w:rsidRPr="00E55122" w:rsidRDefault="0040210D" w:rsidP="00E55122">
      <w:pPr>
        <w:tabs>
          <w:tab w:val="left" w:pos="142"/>
        </w:tabs>
        <w:ind w:right="112"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Цель </w:t>
      </w:r>
      <w:r w:rsidRPr="00E55122">
        <w:rPr>
          <w:bCs/>
          <w:sz w:val="28"/>
          <w:szCs w:val="28"/>
        </w:rPr>
        <w:t>использование теоретических знаний в области валютного законодательства на практике</w:t>
      </w:r>
    </w:p>
    <w:p w14:paraId="1076099D" w14:textId="252C800A" w:rsidR="00F1352E" w:rsidRPr="00E55122" w:rsidRDefault="0040210D" w:rsidP="00E55122">
      <w:pPr>
        <w:tabs>
          <w:tab w:val="left" w:pos="142"/>
        </w:tabs>
        <w:ind w:right="112" w:firstLine="851"/>
        <w:jc w:val="both"/>
        <w:rPr>
          <w:bCs/>
          <w:sz w:val="28"/>
          <w:szCs w:val="28"/>
        </w:rPr>
      </w:pPr>
      <w:r w:rsidRPr="00E55122">
        <w:rPr>
          <w:b/>
          <w:sz w:val="28"/>
          <w:szCs w:val="28"/>
        </w:rPr>
        <w:t xml:space="preserve">Форма проведения </w:t>
      </w:r>
      <w:r w:rsidRPr="00E55122">
        <w:rPr>
          <w:bCs/>
          <w:sz w:val="28"/>
          <w:szCs w:val="28"/>
        </w:rPr>
        <w:t>НПА анализ с полным раскрытием темы</w:t>
      </w:r>
    </w:p>
    <w:p w14:paraId="3738CFA8" w14:textId="77777777" w:rsidR="0040210D" w:rsidRPr="00E55122" w:rsidRDefault="0040210D" w:rsidP="00E55122">
      <w:pPr>
        <w:tabs>
          <w:tab w:val="left" w:pos="142"/>
        </w:tabs>
        <w:ind w:right="112" w:firstLine="851"/>
        <w:jc w:val="both"/>
        <w:rPr>
          <w:sz w:val="28"/>
          <w:szCs w:val="28"/>
        </w:rPr>
      </w:pPr>
    </w:p>
    <w:p w14:paraId="4FA3A93A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bCs/>
          <w:sz w:val="28"/>
          <w:szCs w:val="28"/>
        </w:rPr>
        <w:t>Рекомендуемая литература:</w:t>
      </w:r>
      <w:r w:rsidRPr="00E55122">
        <w:rPr>
          <w:sz w:val="28"/>
          <w:szCs w:val="28"/>
        </w:rP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549FF860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Интернет-ресурсы:</w:t>
      </w:r>
    </w:p>
    <w:p w14:paraId="180860B5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1.</w:t>
      </w:r>
      <w:r w:rsidRPr="00E55122">
        <w:rPr>
          <w:sz w:val="28"/>
          <w:szCs w:val="28"/>
        </w:rPr>
        <w:tab/>
        <w:t xml:space="preserve">Конституция Республики Казахстан </w:t>
      </w:r>
    </w:p>
    <w:p w14:paraId="7F68603C" w14:textId="77777777" w:rsidR="00D15F14" w:rsidRPr="00E55122" w:rsidRDefault="00D15F14" w:rsidP="00E55122">
      <w:pPr>
        <w:pStyle w:val="a3"/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6240D3BB" w14:textId="77777777" w:rsidR="00D15F14" w:rsidRPr="00E55122" w:rsidRDefault="00D15F14" w:rsidP="00E55122">
      <w:pPr>
        <w:pStyle w:val="a3"/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2141F537" w14:textId="77777777" w:rsidR="0040210D" w:rsidRPr="00E55122" w:rsidRDefault="00580AA0" w:rsidP="00E55122">
      <w:pPr>
        <w:pStyle w:val="a4"/>
        <w:tabs>
          <w:tab w:val="left" w:pos="142"/>
        </w:tabs>
        <w:ind w:left="0"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4. </w:t>
      </w:r>
      <w:r w:rsidR="00C67BA1" w:rsidRPr="00E55122">
        <w:rPr>
          <w:b/>
          <w:sz w:val="28"/>
          <w:szCs w:val="28"/>
        </w:rPr>
        <w:t>Тема</w:t>
      </w:r>
      <w:r w:rsidR="00D0042F" w:rsidRPr="00E55122">
        <w:rPr>
          <w:b/>
          <w:sz w:val="28"/>
          <w:szCs w:val="28"/>
        </w:rPr>
        <w:t xml:space="preserve">: </w:t>
      </w:r>
      <w:r w:rsidR="0040210D" w:rsidRPr="00E55122">
        <w:rPr>
          <w:b/>
          <w:sz w:val="28"/>
          <w:szCs w:val="28"/>
        </w:rPr>
        <w:t>Понятие и виды валютных операций</w:t>
      </w:r>
    </w:p>
    <w:p w14:paraId="7A68FEAB" w14:textId="77777777" w:rsidR="0040210D" w:rsidRPr="00E55122" w:rsidRDefault="0040210D" w:rsidP="00E55122">
      <w:pPr>
        <w:pStyle w:val="a4"/>
        <w:tabs>
          <w:tab w:val="left" w:pos="142"/>
        </w:tabs>
        <w:ind w:left="0"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1. понятие валютных опреаций</w:t>
      </w:r>
    </w:p>
    <w:p w14:paraId="28FEDA99" w14:textId="77777777" w:rsidR="0040210D" w:rsidRPr="00E55122" w:rsidRDefault="0040210D" w:rsidP="00E55122">
      <w:pPr>
        <w:pStyle w:val="a4"/>
        <w:tabs>
          <w:tab w:val="left" w:pos="142"/>
        </w:tabs>
        <w:ind w:left="0"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2. виды валютных операций</w:t>
      </w:r>
    </w:p>
    <w:p w14:paraId="5414F42D" w14:textId="77777777" w:rsidR="0040210D" w:rsidRPr="00E55122" w:rsidRDefault="0040210D" w:rsidP="00E55122">
      <w:pPr>
        <w:pStyle w:val="a4"/>
        <w:tabs>
          <w:tab w:val="left" w:pos="142"/>
        </w:tabs>
        <w:ind w:left="0" w:firstLine="851"/>
        <w:jc w:val="both"/>
        <w:rPr>
          <w:b/>
          <w:sz w:val="28"/>
          <w:szCs w:val="28"/>
        </w:rPr>
      </w:pPr>
      <w:r w:rsidRPr="00E55122">
        <w:rPr>
          <w:bCs/>
          <w:sz w:val="28"/>
          <w:szCs w:val="28"/>
        </w:rPr>
        <w:t>3. признаки валютных операций</w:t>
      </w:r>
      <w:r w:rsidRPr="00E55122">
        <w:rPr>
          <w:b/>
          <w:sz w:val="28"/>
          <w:szCs w:val="28"/>
        </w:rPr>
        <w:tab/>
      </w:r>
    </w:p>
    <w:p w14:paraId="42E83EF6" w14:textId="77777777" w:rsidR="0040210D" w:rsidRPr="00E55122" w:rsidRDefault="0040210D" w:rsidP="00E55122">
      <w:pPr>
        <w:pStyle w:val="a4"/>
        <w:tabs>
          <w:tab w:val="left" w:pos="142"/>
        </w:tabs>
        <w:ind w:left="0" w:firstLine="851"/>
        <w:jc w:val="both"/>
        <w:rPr>
          <w:bCs/>
          <w:sz w:val="28"/>
          <w:szCs w:val="28"/>
        </w:rPr>
      </w:pPr>
      <w:r w:rsidRPr="00E55122">
        <w:rPr>
          <w:b/>
          <w:sz w:val="28"/>
          <w:szCs w:val="28"/>
        </w:rPr>
        <w:t>Цель</w:t>
      </w:r>
      <w:r w:rsidRPr="00E55122">
        <w:rPr>
          <w:bCs/>
          <w:sz w:val="28"/>
          <w:szCs w:val="28"/>
        </w:rPr>
        <w:t xml:space="preserve"> использование теоретических знаний в области валютного законодательства на практике</w:t>
      </w:r>
    </w:p>
    <w:p w14:paraId="05890F38" w14:textId="62C42A53" w:rsidR="0093533E" w:rsidRPr="00E55122" w:rsidRDefault="0040210D" w:rsidP="00E55122">
      <w:pPr>
        <w:pStyle w:val="a4"/>
        <w:tabs>
          <w:tab w:val="left" w:pos="142"/>
        </w:tabs>
        <w:ind w:left="0" w:firstLine="851"/>
        <w:jc w:val="both"/>
        <w:rPr>
          <w:sz w:val="28"/>
          <w:szCs w:val="28"/>
        </w:rPr>
      </w:pPr>
      <w:r w:rsidRPr="00E55122">
        <w:rPr>
          <w:b/>
          <w:sz w:val="28"/>
          <w:szCs w:val="28"/>
        </w:rPr>
        <w:t xml:space="preserve">Форма проведения </w:t>
      </w:r>
      <w:r w:rsidRPr="00E55122">
        <w:rPr>
          <w:bCs/>
          <w:sz w:val="28"/>
          <w:szCs w:val="28"/>
        </w:rPr>
        <w:t>НПА анализ с полным раскрытием темы</w:t>
      </w:r>
    </w:p>
    <w:p w14:paraId="1472AD77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bCs/>
          <w:sz w:val="28"/>
          <w:szCs w:val="28"/>
        </w:rPr>
        <w:lastRenderedPageBreak/>
        <w:t>Рекомендуемая литература:</w:t>
      </w:r>
      <w:r w:rsidRPr="00E55122">
        <w:rPr>
          <w:sz w:val="28"/>
          <w:szCs w:val="28"/>
        </w:rP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0E755A11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Интернет-ресурсы:</w:t>
      </w:r>
    </w:p>
    <w:p w14:paraId="470CFB9E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1.</w:t>
      </w:r>
      <w:r w:rsidRPr="00E55122">
        <w:rPr>
          <w:sz w:val="28"/>
          <w:szCs w:val="28"/>
        </w:rPr>
        <w:tab/>
        <w:t xml:space="preserve">Конституция Республики Казахстан </w:t>
      </w:r>
    </w:p>
    <w:p w14:paraId="06949775" w14:textId="77777777" w:rsidR="001B16D7" w:rsidRPr="00E55122" w:rsidRDefault="001B16D7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07ECE0A4" w14:textId="77777777" w:rsidR="0040210D" w:rsidRPr="00E55122" w:rsidRDefault="00D0042F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5. </w:t>
      </w:r>
      <w:r w:rsidR="0076181B" w:rsidRPr="00E55122">
        <w:rPr>
          <w:b/>
          <w:sz w:val="28"/>
          <w:szCs w:val="28"/>
        </w:rPr>
        <w:t>Тема</w:t>
      </w:r>
      <w:r w:rsidRPr="00E55122">
        <w:rPr>
          <w:b/>
          <w:sz w:val="28"/>
          <w:szCs w:val="28"/>
        </w:rPr>
        <w:t xml:space="preserve">: </w:t>
      </w:r>
      <w:r w:rsidR="0040210D" w:rsidRPr="00E55122">
        <w:rPr>
          <w:b/>
          <w:sz w:val="28"/>
          <w:szCs w:val="28"/>
        </w:rPr>
        <w:t>Общая характеристика валютной системы</w:t>
      </w:r>
    </w:p>
    <w:p w14:paraId="25729D8A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Цель</w:t>
      </w:r>
      <w:r w:rsidRPr="00E55122">
        <w:rPr>
          <w:bCs/>
          <w:sz w:val="28"/>
          <w:szCs w:val="28"/>
        </w:rPr>
        <w:t xml:space="preserve"> использование теоретических знаний в области валютного законодательства на практике</w:t>
      </w:r>
    </w:p>
    <w:p w14:paraId="3912862F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Форма проведения </w:t>
      </w:r>
      <w:r w:rsidRPr="00E55122">
        <w:rPr>
          <w:bCs/>
          <w:sz w:val="28"/>
          <w:szCs w:val="28"/>
        </w:rPr>
        <w:t>НПА анализ с полным раскрытием темы</w:t>
      </w:r>
    </w:p>
    <w:p w14:paraId="16B284C1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1. Основные элементы национальной валютной системы</w:t>
      </w:r>
    </w:p>
    <w:p w14:paraId="599BA51F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2. евровалюты и их появление</w:t>
      </w:r>
    </w:p>
    <w:p w14:paraId="17B99410" w14:textId="431A7B44" w:rsidR="0093533E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3. валютные реформы</w:t>
      </w:r>
    </w:p>
    <w:p w14:paraId="0D8316D5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bCs/>
          <w:sz w:val="28"/>
          <w:szCs w:val="28"/>
        </w:rPr>
        <w:t>Рекомендуемая литература:</w:t>
      </w:r>
      <w:r w:rsidRPr="00E55122">
        <w:rPr>
          <w:sz w:val="28"/>
          <w:szCs w:val="28"/>
        </w:rP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790FAD1C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Интернет-ресурсы:</w:t>
      </w:r>
    </w:p>
    <w:p w14:paraId="6971132A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1.</w:t>
      </w:r>
      <w:r w:rsidRPr="00E55122">
        <w:rPr>
          <w:sz w:val="28"/>
          <w:szCs w:val="28"/>
        </w:rPr>
        <w:tab/>
        <w:t xml:space="preserve">Конституция Республики Казахстан </w:t>
      </w:r>
    </w:p>
    <w:p w14:paraId="22C50C7A" w14:textId="77777777" w:rsidR="00D15F14" w:rsidRPr="00E55122" w:rsidRDefault="00D15F14" w:rsidP="00E55122">
      <w:pPr>
        <w:pStyle w:val="a3"/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4BB835A3" w14:textId="77777777" w:rsidR="0040210D" w:rsidRPr="00E55122" w:rsidRDefault="00D0042F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6. </w:t>
      </w:r>
      <w:r w:rsidR="0076181B" w:rsidRPr="00E55122">
        <w:rPr>
          <w:b/>
          <w:sz w:val="28"/>
          <w:szCs w:val="28"/>
        </w:rPr>
        <w:t>Тема</w:t>
      </w:r>
      <w:r w:rsidRPr="00E55122">
        <w:rPr>
          <w:b/>
          <w:sz w:val="28"/>
          <w:szCs w:val="28"/>
        </w:rPr>
        <w:t xml:space="preserve">: </w:t>
      </w:r>
      <w:r w:rsidR="0040210D" w:rsidRPr="00E55122">
        <w:rPr>
          <w:b/>
          <w:sz w:val="28"/>
          <w:szCs w:val="28"/>
        </w:rPr>
        <w:t>Общая характеристика валютного рынка</w:t>
      </w:r>
    </w:p>
    <w:p w14:paraId="74EE9A2F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Цель </w:t>
      </w:r>
      <w:r w:rsidRPr="00E55122">
        <w:rPr>
          <w:bCs/>
          <w:sz w:val="28"/>
          <w:szCs w:val="28"/>
        </w:rPr>
        <w:t>использование теоретических знаний в области валютного законодательства на практике</w:t>
      </w:r>
    </w:p>
    <w:p w14:paraId="009DF377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/>
          <w:sz w:val="28"/>
          <w:szCs w:val="28"/>
        </w:rPr>
        <w:t xml:space="preserve">Форма проведения </w:t>
      </w:r>
      <w:r w:rsidRPr="00E55122">
        <w:rPr>
          <w:bCs/>
          <w:sz w:val="28"/>
          <w:szCs w:val="28"/>
        </w:rPr>
        <w:t>НПА анализ с полным раскрытием темы</w:t>
      </w:r>
    </w:p>
    <w:p w14:paraId="4691CF68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1. Понятие и значение валютного рынка</w:t>
      </w:r>
    </w:p>
    <w:p w14:paraId="62CEA4F1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2. деятельность валютного рынка</w:t>
      </w:r>
    </w:p>
    <w:p w14:paraId="2C9AA6E4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3. субъекты валютного рынка</w:t>
      </w:r>
    </w:p>
    <w:p w14:paraId="3C71D9DF" w14:textId="44013D8A" w:rsidR="0093533E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4. валютный рынок РК</w:t>
      </w:r>
    </w:p>
    <w:p w14:paraId="31F9262C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bCs/>
          <w:sz w:val="28"/>
          <w:szCs w:val="28"/>
        </w:rPr>
        <w:t>Рекомендуемая литература:</w:t>
      </w:r>
      <w:r w:rsidRPr="00E55122">
        <w:rPr>
          <w:sz w:val="28"/>
          <w:szCs w:val="28"/>
        </w:rP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3E3A3FC0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Интернет-ресурсы:</w:t>
      </w:r>
    </w:p>
    <w:p w14:paraId="5BAC7374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1.</w:t>
      </w:r>
      <w:r w:rsidRPr="00E55122">
        <w:rPr>
          <w:sz w:val="28"/>
          <w:szCs w:val="28"/>
        </w:rPr>
        <w:tab/>
        <w:t xml:space="preserve">Конституция Республики Казахстан </w:t>
      </w:r>
    </w:p>
    <w:p w14:paraId="7B1E344C" w14:textId="77777777" w:rsidR="00D15F14" w:rsidRPr="00E55122" w:rsidRDefault="00D15F14" w:rsidP="00E55122">
      <w:pPr>
        <w:pStyle w:val="a3"/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50C92EEF" w14:textId="77777777" w:rsidR="00D15F14" w:rsidRPr="00E55122" w:rsidRDefault="00D15F14" w:rsidP="00E55122">
      <w:pPr>
        <w:pStyle w:val="a3"/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511A733F" w14:textId="77777777" w:rsidR="006E7CE0" w:rsidRPr="00E55122" w:rsidRDefault="006E7CE0" w:rsidP="00E55122">
      <w:pPr>
        <w:pStyle w:val="a3"/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64D83C8B" w14:textId="77777777" w:rsidR="0040210D" w:rsidRPr="00E55122" w:rsidRDefault="00D0042F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7. </w:t>
      </w:r>
      <w:r w:rsidR="0076181B" w:rsidRPr="00E55122">
        <w:rPr>
          <w:b/>
          <w:sz w:val="28"/>
          <w:szCs w:val="28"/>
        </w:rPr>
        <w:t>Тема</w:t>
      </w:r>
      <w:r w:rsidRPr="00E55122">
        <w:rPr>
          <w:b/>
          <w:sz w:val="28"/>
          <w:szCs w:val="28"/>
        </w:rPr>
        <w:t xml:space="preserve">: </w:t>
      </w:r>
      <w:r w:rsidR="0040210D" w:rsidRPr="00E55122">
        <w:rPr>
          <w:b/>
          <w:sz w:val="28"/>
          <w:szCs w:val="28"/>
        </w:rPr>
        <w:t>Порядок утверждения валютного курса его понятие</w:t>
      </w:r>
    </w:p>
    <w:p w14:paraId="56979D67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Цель </w:t>
      </w:r>
      <w:r w:rsidRPr="00E55122">
        <w:rPr>
          <w:bCs/>
          <w:sz w:val="28"/>
          <w:szCs w:val="28"/>
        </w:rPr>
        <w:t>использование теоретических знаний в области валютного законодательства на практике</w:t>
      </w:r>
    </w:p>
    <w:p w14:paraId="117E4A65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/>
          <w:sz w:val="28"/>
          <w:szCs w:val="28"/>
        </w:rPr>
        <w:t xml:space="preserve">Форма проведения </w:t>
      </w:r>
      <w:r w:rsidRPr="00E55122">
        <w:rPr>
          <w:bCs/>
          <w:sz w:val="28"/>
          <w:szCs w:val="28"/>
        </w:rPr>
        <w:t>НПА анализ с полным раскрытием темы</w:t>
      </w:r>
    </w:p>
    <w:p w14:paraId="34F8AD3B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1. понятие валютного курса</w:t>
      </w:r>
    </w:p>
    <w:p w14:paraId="431A6E2D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2. основные теории валютного курса</w:t>
      </w:r>
    </w:p>
    <w:p w14:paraId="40A78513" w14:textId="68018199" w:rsidR="0093533E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3. основные факторы, влияющие на валютный курс</w:t>
      </w:r>
    </w:p>
    <w:p w14:paraId="01D606A8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bCs/>
          <w:sz w:val="28"/>
          <w:szCs w:val="28"/>
        </w:rPr>
        <w:t>Рекомендуемая литература:</w:t>
      </w:r>
      <w:r w:rsidRPr="00E55122">
        <w:rPr>
          <w:sz w:val="28"/>
          <w:szCs w:val="28"/>
        </w:rP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0ACA0286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lastRenderedPageBreak/>
        <w:t>Интернет-ресурсы:</w:t>
      </w:r>
    </w:p>
    <w:p w14:paraId="02CF7799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1.</w:t>
      </w:r>
      <w:r w:rsidRPr="00E55122">
        <w:rPr>
          <w:sz w:val="28"/>
          <w:szCs w:val="28"/>
        </w:rPr>
        <w:tab/>
        <w:t xml:space="preserve">Конституция Республики Казахстан </w:t>
      </w:r>
    </w:p>
    <w:p w14:paraId="7A35307E" w14:textId="77777777" w:rsidR="00D15F14" w:rsidRPr="00E55122" w:rsidRDefault="00D15F14" w:rsidP="00E55122">
      <w:pPr>
        <w:pStyle w:val="a3"/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114BFDDB" w14:textId="77777777" w:rsidR="0040210D" w:rsidRPr="00E55122" w:rsidRDefault="0076181B" w:rsidP="00E55122">
      <w:pPr>
        <w:pStyle w:val="a4"/>
        <w:numPr>
          <w:ilvl w:val="0"/>
          <w:numId w:val="31"/>
        </w:numPr>
        <w:tabs>
          <w:tab w:val="left" w:pos="142"/>
        </w:tabs>
        <w:ind w:left="0"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Тема</w:t>
      </w:r>
      <w:r w:rsidR="00D0042F" w:rsidRPr="00E55122">
        <w:rPr>
          <w:b/>
          <w:sz w:val="28"/>
          <w:szCs w:val="28"/>
        </w:rPr>
        <w:t xml:space="preserve">: </w:t>
      </w:r>
      <w:r w:rsidR="0040210D" w:rsidRPr="00E55122">
        <w:rPr>
          <w:b/>
          <w:sz w:val="28"/>
          <w:szCs w:val="28"/>
        </w:rPr>
        <w:t xml:space="preserve">Правовое регулирование валютных опреаций </w:t>
      </w:r>
    </w:p>
    <w:p w14:paraId="2B567A19" w14:textId="5B00798F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цель </w:t>
      </w:r>
      <w:r w:rsidRPr="00E55122">
        <w:rPr>
          <w:bCs/>
          <w:sz w:val="28"/>
          <w:szCs w:val="28"/>
        </w:rPr>
        <w:t>использование теоретических знаний в области валютного законодательства на практике</w:t>
      </w:r>
    </w:p>
    <w:p w14:paraId="2F96EC1F" w14:textId="6716659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/>
          <w:sz w:val="28"/>
          <w:szCs w:val="28"/>
        </w:rPr>
        <w:t xml:space="preserve">форма проведения </w:t>
      </w:r>
      <w:r w:rsidRPr="00E55122">
        <w:rPr>
          <w:bCs/>
          <w:sz w:val="28"/>
          <w:szCs w:val="28"/>
        </w:rPr>
        <w:t>НПА анализ с полным раскрытием темы</w:t>
      </w:r>
    </w:p>
    <w:p w14:paraId="4BED2F56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1. Понятие и виды валютных операций</w:t>
      </w:r>
    </w:p>
    <w:p w14:paraId="653DDA6B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2. валютные операции, совершаемые бесконечно</w:t>
      </w:r>
    </w:p>
    <w:p w14:paraId="10F13575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3. ограничения, налагаемые при совершении валютных операций</w:t>
      </w:r>
    </w:p>
    <w:p w14:paraId="2358AAC7" w14:textId="77777777" w:rsidR="0040210D" w:rsidRPr="00E55122" w:rsidRDefault="0040210D" w:rsidP="00E55122">
      <w:pPr>
        <w:pStyle w:val="a4"/>
        <w:tabs>
          <w:tab w:val="left" w:pos="142"/>
        </w:tabs>
        <w:ind w:left="0" w:firstLine="851"/>
        <w:jc w:val="both"/>
        <w:rPr>
          <w:b/>
          <w:bCs/>
          <w:sz w:val="28"/>
          <w:szCs w:val="28"/>
        </w:rPr>
      </w:pPr>
    </w:p>
    <w:p w14:paraId="6C2BD36E" w14:textId="33FA45E8" w:rsidR="001B16D7" w:rsidRPr="00E55122" w:rsidRDefault="001B16D7" w:rsidP="00E55122">
      <w:pPr>
        <w:pStyle w:val="a4"/>
        <w:tabs>
          <w:tab w:val="left" w:pos="142"/>
        </w:tabs>
        <w:ind w:left="0" w:firstLine="851"/>
        <w:jc w:val="both"/>
        <w:rPr>
          <w:sz w:val="28"/>
          <w:szCs w:val="28"/>
        </w:rPr>
      </w:pPr>
      <w:r w:rsidRPr="00E55122">
        <w:rPr>
          <w:b/>
          <w:bCs/>
          <w:sz w:val="28"/>
          <w:szCs w:val="28"/>
        </w:rPr>
        <w:t>Рекомендуемая литература:</w:t>
      </w:r>
      <w:r w:rsidRPr="00E55122">
        <w:rPr>
          <w:sz w:val="28"/>
          <w:szCs w:val="28"/>
        </w:rP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685B1003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Интернет-ресурсы:</w:t>
      </w:r>
    </w:p>
    <w:p w14:paraId="08822014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1.</w:t>
      </w:r>
      <w:r w:rsidRPr="00E55122">
        <w:rPr>
          <w:sz w:val="28"/>
          <w:szCs w:val="28"/>
        </w:rPr>
        <w:tab/>
        <w:t xml:space="preserve">Конституция Республики Казахстан </w:t>
      </w:r>
    </w:p>
    <w:p w14:paraId="32B90F4A" w14:textId="77777777" w:rsidR="00D15F14" w:rsidRPr="00E55122" w:rsidRDefault="00D15F14" w:rsidP="00E55122">
      <w:pPr>
        <w:pStyle w:val="a3"/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530F3B0D" w14:textId="77777777" w:rsidR="0040210D" w:rsidRPr="00E55122" w:rsidRDefault="00D0042F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9. </w:t>
      </w:r>
      <w:r w:rsidR="0076181B" w:rsidRPr="00E55122">
        <w:rPr>
          <w:b/>
          <w:sz w:val="28"/>
          <w:szCs w:val="28"/>
        </w:rPr>
        <w:t>Тема</w:t>
      </w:r>
      <w:r w:rsidRPr="00E55122">
        <w:rPr>
          <w:b/>
          <w:sz w:val="28"/>
          <w:szCs w:val="28"/>
        </w:rPr>
        <w:t xml:space="preserve">: </w:t>
      </w:r>
      <w:r w:rsidR="0040210D" w:rsidRPr="00E55122">
        <w:rPr>
          <w:b/>
          <w:sz w:val="28"/>
          <w:szCs w:val="28"/>
        </w:rPr>
        <w:t>Оборотные операции с капиталом для открытия счета</w:t>
      </w:r>
    </w:p>
    <w:p w14:paraId="0A59381E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Ссылочные слова: контроль, правовое регулирование.</w:t>
      </w:r>
    </w:p>
    <w:p w14:paraId="1BCA9AF0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1. расчеты по экспорту</w:t>
      </w:r>
    </w:p>
    <w:p w14:paraId="46A699F7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2. прямые инвестиции и их понятие</w:t>
      </w:r>
    </w:p>
    <w:p w14:paraId="006D7C17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3. расчетные счета резидентов и нерезидентов</w:t>
      </w:r>
    </w:p>
    <w:p w14:paraId="033E2C4A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Цель</w:t>
      </w:r>
      <w:r w:rsidRPr="00E55122">
        <w:rPr>
          <w:bCs/>
          <w:sz w:val="28"/>
          <w:szCs w:val="28"/>
        </w:rPr>
        <w:t xml:space="preserve"> использование теоретических знаний в области валютного законодательства на практике</w:t>
      </w:r>
    </w:p>
    <w:p w14:paraId="495CCEDA" w14:textId="0335D3A0" w:rsidR="0093533E" w:rsidRPr="00E55122" w:rsidRDefault="0040210D" w:rsidP="00E55122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sz w:val="28"/>
          <w:szCs w:val="28"/>
        </w:rPr>
        <w:t xml:space="preserve">Форма проведения </w:t>
      </w:r>
      <w:r w:rsidRPr="00E55122">
        <w:rPr>
          <w:bCs/>
          <w:sz w:val="28"/>
          <w:szCs w:val="28"/>
        </w:rPr>
        <w:t>НПА анализ с полным раскрытием темы</w:t>
      </w:r>
    </w:p>
    <w:p w14:paraId="031562B5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bCs/>
          <w:sz w:val="28"/>
          <w:szCs w:val="28"/>
        </w:rPr>
        <w:t>Рекомендуемая литература:</w:t>
      </w:r>
      <w:r w:rsidRPr="00E55122">
        <w:rPr>
          <w:sz w:val="28"/>
          <w:szCs w:val="28"/>
        </w:rP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66785926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Интернет-ресурсы:</w:t>
      </w:r>
    </w:p>
    <w:p w14:paraId="3200E4C5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1.</w:t>
      </w:r>
      <w:r w:rsidRPr="00E55122">
        <w:rPr>
          <w:sz w:val="28"/>
          <w:szCs w:val="28"/>
        </w:rPr>
        <w:tab/>
        <w:t xml:space="preserve">Конституция Республики Казахстан </w:t>
      </w:r>
    </w:p>
    <w:p w14:paraId="303C14D9" w14:textId="77777777" w:rsidR="00D15F14" w:rsidRPr="00E55122" w:rsidRDefault="00D15F14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</w:p>
    <w:p w14:paraId="0BF89DF4" w14:textId="77777777" w:rsidR="00D15F14" w:rsidRPr="00E55122" w:rsidRDefault="00D15F14" w:rsidP="00E55122">
      <w:pPr>
        <w:pStyle w:val="a3"/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47E4069E" w14:textId="77777777" w:rsidR="0040210D" w:rsidRPr="00E55122" w:rsidRDefault="00D0042F" w:rsidP="00E55122">
      <w:pPr>
        <w:tabs>
          <w:tab w:val="left" w:pos="142"/>
          <w:tab w:val="left" w:pos="1938"/>
        </w:tabs>
        <w:ind w:right="112"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10. </w:t>
      </w:r>
      <w:r w:rsidRPr="00E55122">
        <w:rPr>
          <w:b/>
          <w:spacing w:val="36"/>
          <w:sz w:val="28"/>
          <w:szCs w:val="28"/>
        </w:rPr>
        <w:t xml:space="preserve"> </w:t>
      </w:r>
      <w:r w:rsidR="00CB5626" w:rsidRPr="00E55122">
        <w:rPr>
          <w:b/>
          <w:sz w:val="28"/>
          <w:szCs w:val="28"/>
        </w:rPr>
        <w:t>Тема</w:t>
      </w:r>
      <w:r w:rsidRPr="00E55122">
        <w:rPr>
          <w:b/>
          <w:sz w:val="28"/>
          <w:szCs w:val="28"/>
        </w:rPr>
        <w:t>:</w:t>
      </w:r>
      <w:r w:rsidRPr="00E55122">
        <w:rPr>
          <w:b/>
          <w:sz w:val="28"/>
          <w:szCs w:val="28"/>
        </w:rPr>
        <w:tab/>
      </w:r>
      <w:r w:rsidR="0040210D" w:rsidRPr="00E55122">
        <w:rPr>
          <w:b/>
          <w:sz w:val="28"/>
          <w:szCs w:val="28"/>
        </w:rPr>
        <w:t>Понятие и формы валютного контроля</w:t>
      </w:r>
    </w:p>
    <w:p w14:paraId="11DEB6AA" w14:textId="77777777" w:rsidR="0040210D" w:rsidRPr="00E55122" w:rsidRDefault="0040210D" w:rsidP="00E55122">
      <w:pPr>
        <w:tabs>
          <w:tab w:val="left" w:pos="142"/>
          <w:tab w:val="left" w:pos="1938"/>
        </w:tabs>
        <w:ind w:right="112"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КЛ. слова: регулирование, контроль, правовое регулирование финансовых организаций.</w:t>
      </w:r>
    </w:p>
    <w:p w14:paraId="28125460" w14:textId="77777777" w:rsidR="0040210D" w:rsidRPr="00E55122" w:rsidRDefault="0040210D" w:rsidP="00E55122">
      <w:pPr>
        <w:tabs>
          <w:tab w:val="left" w:pos="142"/>
          <w:tab w:val="left" w:pos="1938"/>
        </w:tabs>
        <w:ind w:right="112"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1. правовые основы валютного контроля</w:t>
      </w:r>
    </w:p>
    <w:p w14:paraId="623BBEB0" w14:textId="77777777" w:rsidR="0040210D" w:rsidRPr="00E55122" w:rsidRDefault="0040210D" w:rsidP="00E55122">
      <w:pPr>
        <w:tabs>
          <w:tab w:val="left" w:pos="142"/>
          <w:tab w:val="left" w:pos="1938"/>
        </w:tabs>
        <w:ind w:right="112"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2. правила валютного регулирования и валютного контроля</w:t>
      </w:r>
    </w:p>
    <w:p w14:paraId="290F61A5" w14:textId="77777777" w:rsidR="0040210D" w:rsidRPr="00E55122" w:rsidRDefault="0040210D" w:rsidP="00E55122">
      <w:pPr>
        <w:tabs>
          <w:tab w:val="left" w:pos="142"/>
          <w:tab w:val="left" w:pos="1938"/>
        </w:tabs>
        <w:ind w:right="112"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3. органы валютного контроля и их права и обязанности</w:t>
      </w:r>
    </w:p>
    <w:p w14:paraId="4E21CC82" w14:textId="77777777" w:rsidR="0040210D" w:rsidRPr="00E55122" w:rsidRDefault="0040210D" w:rsidP="00E55122">
      <w:pPr>
        <w:tabs>
          <w:tab w:val="left" w:pos="142"/>
          <w:tab w:val="left" w:pos="1938"/>
        </w:tabs>
        <w:ind w:right="112"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4. Виды и формы валютного контроля</w:t>
      </w:r>
    </w:p>
    <w:p w14:paraId="01AF81B4" w14:textId="77777777" w:rsidR="0040210D" w:rsidRPr="00E55122" w:rsidRDefault="0040210D" w:rsidP="00E55122">
      <w:pPr>
        <w:tabs>
          <w:tab w:val="left" w:pos="142"/>
          <w:tab w:val="left" w:pos="1938"/>
        </w:tabs>
        <w:ind w:right="112" w:firstLine="851"/>
        <w:jc w:val="both"/>
        <w:rPr>
          <w:bCs/>
          <w:sz w:val="28"/>
          <w:szCs w:val="28"/>
        </w:rPr>
      </w:pPr>
      <w:r w:rsidRPr="00E55122">
        <w:rPr>
          <w:b/>
          <w:sz w:val="28"/>
          <w:szCs w:val="28"/>
        </w:rPr>
        <w:t xml:space="preserve">Цель </w:t>
      </w:r>
      <w:r w:rsidRPr="00E55122">
        <w:rPr>
          <w:bCs/>
          <w:sz w:val="28"/>
          <w:szCs w:val="28"/>
        </w:rPr>
        <w:t>использование теоретических знаний в области валютного законодательства на практике</w:t>
      </w:r>
    </w:p>
    <w:p w14:paraId="78AD0B82" w14:textId="450F8E23" w:rsidR="0093533E" w:rsidRPr="00E55122" w:rsidRDefault="0040210D" w:rsidP="00E55122">
      <w:pPr>
        <w:tabs>
          <w:tab w:val="left" w:pos="142"/>
          <w:tab w:val="left" w:pos="1938"/>
        </w:tabs>
        <w:ind w:right="112" w:firstLine="851"/>
        <w:jc w:val="both"/>
        <w:rPr>
          <w:sz w:val="28"/>
          <w:szCs w:val="28"/>
        </w:rPr>
      </w:pPr>
      <w:r w:rsidRPr="00E55122">
        <w:rPr>
          <w:b/>
          <w:sz w:val="28"/>
          <w:szCs w:val="28"/>
        </w:rPr>
        <w:t xml:space="preserve">Форма проведения </w:t>
      </w:r>
      <w:r w:rsidRPr="00E55122">
        <w:rPr>
          <w:bCs/>
          <w:sz w:val="28"/>
          <w:szCs w:val="28"/>
        </w:rPr>
        <w:t>НПА анализ с полным раскрытием темы</w:t>
      </w:r>
    </w:p>
    <w:p w14:paraId="67551B80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bCs/>
          <w:sz w:val="28"/>
          <w:szCs w:val="28"/>
        </w:rPr>
        <w:t>Рекомендуемая литература:</w:t>
      </w:r>
      <w:r w:rsidRPr="00E55122">
        <w:rPr>
          <w:sz w:val="28"/>
          <w:szCs w:val="28"/>
        </w:rP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470CF7B5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lastRenderedPageBreak/>
        <w:t>Интернет-ресурсы:</w:t>
      </w:r>
    </w:p>
    <w:p w14:paraId="5787BE68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1.</w:t>
      </w:r>
      <w:r w:rsidRPr="00E55122">
        <w:rPr>
          <w:sz w:val="28"/>
          <w:szCs w:val="28"/>
        </w:rPr>
        <w:tab/>
        <w:t xml:space="preserve">Конституция Республики Казахстан </w:t>
      </w:r>
    </w:p>
    <w:p w14:paraId="10A31B07" w14:textId="77777777" w:rsidR="0093533E" w:rsidRPr="00E55122" w:rsidRDefault="0093533E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</w:p>
    <w:p w14:paraId="6E3EAAB0" w14:textId="77777777" w:rsidR="0040210D" w:rsidRPr="00E55122" w:rsidRDefault="00D0042F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11. </w:t>
      </w:r>
      <w:r w:rsidR="00CB5626" w:rsidRPr="00E55122">
        <w:rPr>
          <w:b/>
          <w:sz w:val="28"/>
          <w:szCs w:val="28"/>
        </w:rPr>
        <w:t>Тема</w:t>
      </w:r>
      <w:r w:rsidRPr="00E55122">
        <w:rPr>
          <w:b/>
          <w:sz w:val="28"/>
          <w:szCs w:val="28"/>
        </w:rPr>
        <w:t xml:space="preserve">: </w:t>
      </w:r>
      <w:r w:rsidR="0040210D" w:rsidRPr="00E55122">
        <w:rPr>
          <w:b/>
          <w:sz w:val="28"/>
          <w:szCs w:val="28"/>
        </w:rPr>
        <w:t>Продажа иностранной валюты на внутреннем валютном рынке</w:t>
      </w:r>
    </w:p>
    <w:p w14:paraId="75270EF5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КЛ. слова: регулирование, контроль, правовое регулирование финансовых организаций.</w:t>
      </w:r>
    </w:p>
    <w:p w14:paraId="7675B1EE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1. порядок продажи иностранной валюты</w:t>
      </w:r>
    </w:p>
    <w:p w14:paraId="1C37EB14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2. Порядок приобретения иностранной валюты</w:t>
      </w:r>
    </w:p>
    <w:p w14:paraId="28421C3C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3. Особенности обязательной продажи иностранной валюты</w:t>
      </w:r>
    </w:p>
    <w:p w14:paraId="0B41E598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Цель </w:t>
      </w:r>
      <w:r w:rsidRPr="00E55122">
        <w:rPr>
          <w:bCs/>
          <w:sz w:val="28"/>
          <w:szCs w:val="28"/>
        </w:rPr>
        <w:t>использование теоретических знаний в области валютного законодательства на практике</w:t>
      </w:r>
    </w:p>
    <w:p w14:paraId="4AE8856F" w14:textId="7A11A9BE" w:rsidR="0093533E" w:rsidRPr="00E55122" w:rsidRDefault="0040210D" w:rsidP="00E55122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sz w:val="28"/>
          <w:szCs w:val="28"/>
        </w:rPr>
        <w:t xml:space="preserve">Форма проведения </w:t>
      </w:r>
      <w:r w:rsidRPr="00E55122">
        <w:rPr>
          <w:bCs/>
          <w:sz w:val="28"/>
          <w:szCs w:val="28"/>
        </w:rPr>
        <w:t>НПА анализ с полным раскрытием темы</w:t>
      </w:r>
    </w:p>
    <w:p w14:paraId="0DA08BF4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bCs/>
          <w:sz w:val="28"/>
          <w:szCs w:val="28"/>
        </w:rPr>
        <w:t>Рекомендуемая литература:</w:t>
      </w:r>
      <w:r w:rsidRPr="00E55122">
        <w:rPr>
          <w:sz w:val="28"/>
          <w:szCs w:val="28"/>
        </w:rP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6325BFE5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Интернет-ресурсы:</w:t>
      </w:r>
    </w:p>
    <w:p w14:paraId="3A3F8D22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1.</w:t>
      </w:r>
      <w:r w:rsidRPr="00E55122">
        <w:rPr>
          <w:sz w:val="28"/>
          <w:szCs w:val="28"/>
        </w:rPr>
        <w:tab/>
        <w:t xml:space="preserve">Конституция Республики Казахстан </w:t>
      </w:r>
    </w:p>
    <w:p w14:paraId="429D6DA8" w14:textId="77777777" w:rsidR="00D15F14" w:rsidRPr="00E55122" w:rsidRDefault="00D15F14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</w:p>
    <w:p w14:paraId="2C84995A" w14:textId="77777777" w:rsidR="00D15F14" w:rsidRPr="00E55122" w:rsidRDefault="00D15F14" w:rsidP="00E55122">
      <w:pPr>
        <w:pStyle w:val="a3"/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26C2BE4C" w14:textId="77777777" w:rsidR="0040210D" w:rsidRPr="00E55122" w:rsidRDefault="00D0042F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12. </w:t>
      </w:r>
      <w:r w:rsidR="00CB5626" w:rsidRPr="00E55122">
        <w:rPr>
          <w:b/>
          <w:sz w:val="28"/>
          <w:szCs w:val="28"/>
        </w:rPr>
        <w:t>Тема</w:t>
      </w:r>
      <w:r w:rsidRPr="00E55122">
        <w:rPr>
          <w:b/>
          <w:sz w:val="28"/>
          <w:szCs w:val="28"/>
        </w:rPr>
        <w:t xml:space="preserve">: </w:t>
      </w:r>
      <w:r w:rsidR="0040210D" w:rsidRPr="00E55122">
        <w:rPr>
          <w:b/>
          <w:sz w:val="28"/>
          <w:szCs w:val="28"/>
        </w:rPr>
        <w:t>Правовое обеспечение совершения сделок с иностранной валютой на валютном рынке</w:t>
      </w:r>
    </w:p>
    <w:p w14:paraId="180B2ACD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Цель </w:t>
      </w:r>
      <w:r w:rsidRPr="00E55122">
        <w:rPr>
          <w:bCs/>
          <w:sz w:val="28"/>
          <w:szCs w:val="28"/>
        </w:rPr>
        <w:t>использование теоретических знаний в области валютного законодательства на практике</w:t>
      </w:r>
    </w:p>
    <w:p w14:paraId="7F75AEFE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/>
          <w:sz w:val="28"/>
          <w:szCs w:val="28"/>
        </w:rPr>
        <w:t xml:space="preserve">Форма проведения </w:t>
      </w:r>
      <w:r w:rsidRPr="00E55122">
        <w:rPr>
          <w:bCs/>
          <w:sz w:val="28"/>
          <w:szCs w:val="28"/>
        </w:rPr>
        <w:t>НПА анализ с полным раскрытием темы</w:t>
      </w:r>
    </w:p>
    <w:p w14:paraId="60C75323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Cs/>
          <w:sz w:val="28"/>
          <w:szCs w:val="28"/>
        </w:rPr>
      </w:pPr>
      <w:r w:rsidRPr="00E55122">
        <w:rPr>
          <w:bCs/>
          <w:sz w:val="28"/>
          <w:szCs w:val="28"/>
        </w:rPr>
        <w:t>КЛ. слова: банковские операции, капитал, правовое регулирование.</w:t>
      </w:r>
    </w:p>
    <w:p w14:paraId="59CD5223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1. Понятие и виды сделок с иностранной валютой</w:t>
      </w:r>
    </w:p>
    <w:p w14:paraId="34D4DC30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2. признаки совершения сделки с иностранной валютой</w:t>
      </w:r>
    </w:p>
    <w:p w14:paraId="3C17E7BC" w14:textId="650FDE40" w:rsidR="0093533E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3. сделки с драгоценными металлами и их порядок</w:t>
      </w:r>
    </w:p>
    <w:p w14:paraId="33161C22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bCs/>
          <w:sz w:val="28"/>
          <w:szCs w:val="28"/>
        </w:rPr>
        <w:t>Рекомендуемая литература:</w:t>
      </w:r>
      <w:r w:rsidRPr="00E55122">
        <w:rPr>
          <w:sz w:val="28"/>
          <w:szCs w:val="28"/>
        </w:rP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72420277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Интернет-ресурсы:</w:t>
      </w:r>
    </w:p>
    <w:p w14:paraId="69657F52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1.</w:t>
      </w:r>
      <w:r w:rsidRPr="00E55122">
        <w:rPr>
          <w:sz w:val="28"/>
          <w:szCs w:val="28"/>
        </w:rPr>
        <w:tab/>
        <w:t xml:space="preserve">Конституция Республики Казахстан </w:t>
      </w:r>
    </w:p>
    <w:p w14:paraId="52D2E169" w14:textId="77777777" w:rsidR="00D15F14" w:rsidRPr="00E55122" w:rsidRDefault="00D15F14" w:rsidP="00E55122">
      <w:pPr>
        <w:pStyle w:val="a3"/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7F1E54C7" w14:textId="77777777" w:rsidR="00D15F14" w:rsidRPr="00E55122" w:rsidRDefault="00D15F14" w:rsidP="00E55122">
      <w:pPr>
        <w:pStyle w:val="a3"/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3CAF75A4" w14:textId="77777777" w:rsidR="0040210D" w:rsidRPr="00E55122" w:rsidRDefault="00D0042F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13. </w:t>
      </w:r>
      <w:r w:rsidR="00CB5626" w:rsidRPr="00E55122">
        <w:rPr>
          <w:b/>
          <w:sz w:val="28"/>
          <w:szCs w:val="28"/>
        </w:rPr>
        <w:t>Тема</w:t>
      </w:r>
      <w:r w:rsidRPr="00E55122">
        <w:rPr>
          <w:b/>
          <w:sz w:val="28"/>
          <w:szCs w:val="28"/>
        </w:rPr>
        <w:t xml:space="preserve">: </w:t>
      </w:r>
      <w:r w:rsidR="0040210D" w:rsidRPr="00E55122">
        <w:rPr>
          <w:b/>
          <w:sz w:val="28"/>
          <w:szCs w:val="28"/>
        </w:rPr>
        <w:t>Ответственность за нарушение валютного законодательства</w:t>
      </w:r>
    </w:p>
    <w:p w14:paraId="3240D937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1. понятие ответственности за нарушение валютного законодательства</w:t>
      </w:r>
    </w:p>
    <w:p w14:paraId="7CD9D524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2. виды ответственности за нарушение валютного законодательства</w:t>
      </w:r>
    </w:p>
    <w:p w14:paraId="4BD2AED4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6C89D274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Цель </w:t>
      </w:r>
      <w:r w:rsidRPr="00E55122">
        <w:rPr>
          <w:bCs/>
          <w:sz w:val="28"/>
          <w:szCs w:val="28"/>
        </w:rPr>
        <w:t>использование теоретических знаний в области валютного законодательства на практике</w:t>
      </w:r>
    </w:p>
    <w:p w14:paraId="6E263534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Форма проведения </w:t>
      </w:r>
      <w:r w:rsidRPr="00E55122">
        <w:rPr>
          <w:bCs/>
          <w:sz w:val="28"/>
          <w:szCs w:val="28"/>
        </w:rPr>
        <w:t>НПА анализ с полным раскрытием темы</w:t>
      </w:r>
    </w:p>
    <w:p w14:paraId="75D262CC" w14:textId="1DCA1F79" w:rsidR="001B16D7" w:rsidRPr="00E55122" w:rsidRDefault="001B16D7" w:rsidP="00E55122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bCs/>
          <w:sz w:val="28"/>
          <w:szCs w:val="28"/>
        </w:rPr>
        <w:t>Рекомендуемая литература:</w:t>
      </w:r>
      <w:r w:rsidRPr="00E55122">
        <w:rPr>
          <w:sz w:val="28"/>
          <w:szCs w:val="28"/>
        </w:rPr>
        <w:t xml:space="preserve">Қазақстан Республикасының валюталық құқығы [Мәтін] : оқу құралы / К. Н. Айдарханова, Қ. М. Қожабек, А. С. </w:t>
      </w:r>
      <w:r w:rsidRPr="00E55122">
        <w:rPr>
          <w:sz w:val="28"/>
          <w:szCs w:val="28"/>
        </w:rPr>
        <w:lastRenderedPageBreak/>
        <w:t xml:space="preserve">Молдағалиева; әл-Фараби атын. ҚазҰУ. - Алматы : Қазақ ун-ті, 2015. - 139, [1] б. </w:t>
      </w:r>
    </w:p>
    <w:p w14:paraId="23252F89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Интернет-ресурсы:</w:t>
      </w:r>
    </w:p>
    <w:p w14:paraId="649D6552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1.</w:t>
      </w:r>
      <w:r w:rsidRPr="00E55122">
        <w:rPr>
          <w:sz w:val="28"/>
          <w:szCs w:val="28"/>
        </w:rPr>
        <w:tab/>
        <w:t xml:space="preserve">Конституция Республики Казахстан </w:t>
      </w:r>
    </w:p>
    <w:p w14:paraId="518AFE56" w14:textId="77777777" w:rsidR="006E7CE0" w:rsidRPr="00E55122" w:rsidRDefault="006E7CE0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</w:p>
    <w:p w14:paraId="0B8AD283" w14:textId="77777777" w:rsidR="0040210D" w:rsidRPr="00E55122" w:rsidRDefault="00D0042F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14. </w:t>
      </w:r>
      <w:r w:rsidR="00CB5626" w:rsidRPr="00E55122">
        <w:rPr>
          <w:b/>
          <w:sz w:val="28"/>
          <w:szCs w:val="28"/>
        </w:rPr>
        <w:t>Тема</w:t>
      </w:r>
      <w:r w:rsidRPr="00E55122">
        <w:rPr>
          <w:b/>
          <w:sz w:val="28"/>
          <w:szCs w:val="28"/>
        </w:rPr>
        <w:t xml:space="preserve">: </w:t>
      </w:r>
      <w:r w:rsidR="0040210D" w:rsidRPr="00E55122">
        <w:rPr>
          <w:b/>
          <w:sz w:val="28"/>
          <w:szCs w:val="28"/>
        </w:rPr>
        <w:t>Правовое положение иностранных валют</w:t>
      </w:r>
    </w:p>
    <w:p w14:paraId="67BA9147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1. Общая характеристика иностранной валюты</w:t>
      </w:r>
    </w:p>
    <w:p w14:paraId="7B6438A4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2. Виды и признаки иностранной валюты</w:t>
      </w:r>
    </w:p>
    <w:p w14:paraId="4EDDE257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Цель </w:t>
      </w:r>
      <w:r w:rsidRPr="00E55122">
        <w:rPr>
          <w:bCs/>
          <w:sz w:val="28"/>
          <w:szCs w:val="28"/>
        </w:rPr>
        <w:t>использование теоретических знаний в области валютного законодательства на практике</w:t>
      </w:r>
    </w:p>
    <w:p w14:paraId="37B5C4F7" w14:textId="3140F9B3" w:rsidR="0093533E" w:rsidRPr="00E55122" w:rsidRDefault="0040210D" w:rsidP="00E55122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sz w:val="28"/>
          <w:szCs w:val="28"/>
        </w:rPr>
        <w:t xml:space="preserve">Форма проведения </w:t>
      </w:r>
      <w:r w:rsidRPr="00E55122">
        <w:rPr>
          <w:bCs/>
          <w:sz w:val="28"/>
          <w:szCs w:val="28"/>
        </w:rPr>
        <w:t>НПА анализ с полным раскрытием темы</w:t>
      </w:r>
    </w:p>
    <w:p w14:paraId="0544F0BB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bCs/>
          <w:sz w:val="28"/>
          <w:szCs w:val="28"/>
        </w:rPr>
        <w:t>Рекомендуемая литература:</w:t>
      </w:r>
      <w:r w:rsidRPr="00E55122">
        <w:rPr>
          <w:sz w:val="28"/>
          <w:szCs w:val="28"/>
        </w:rP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40D3E5AA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Интернет-ресурсы:</w:t>
      </w:r>
    </w:p>
    <w:p w14:paraId="1C1E7949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1.</w:t>
      </w:r>
      <w:r w:rsidRPr="00E55122">
        <w:rPr>
          <w:sz w:val="28"/>
          <w:szCs w:val="28"/>
        </w:rPr>
        <w:tab/>
        <w:t xml:space="preserve">Конституция Республики Казахстан </w:t>
      </w:r>
    </w:p>
    <w:p w14:paraId="70028B2F" w14:textId="77777777" w:rsidR="006E7CE0" w:rsidRPr="00E55122" w:rsidRDefault="006E7CE0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</w:p>
    <w:p w14:paraId="1DB68C49" w14:textId="77777777" w:rsidR="0040210D" w:rsidRPr="00E55122" w:rsidRDefault="006E7CE0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15. </w:t>
      </w:r>
      <w:r w:rsidR="00CB5626" w:rsidRPr="00E55122">
        <w:rPr>
          <w:b/>
          <w:sz w:val="28"/>
          <w:szCs w:val="28"/>
        </w:rPr>
        <w:t>Тема</w:t>
      </w:r>
      <w:r w:rsidRPr="00E55122">
        <w:rPr>
          <w:b/>
          <w:sz w:val="28"/>
          <w:szCs w:val="28"/>
        </w:rPr>
        <w:t xml:space="preserve">: </w:t>
      </w:r>
      <w:r w:rsidR="0040210D" w:rsidRPr="00E55122">
        <w:rPr>
          <w:b/>
          <w:sz w:val="28"/>
          <w:szCs w:val="28"/>
        </w:rPr>
        <w:t>Международная валютная система</w:t>
      </w:r>
    </w:p>
    <w:p w14:paraId="7F307D72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1. совпадение международной валютной системы</w:t>
      </w:r>
    </w:p>
    <w:p w14:paraId="02496FB6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2. элементы международной валютной системы</w:t>
      </w:r>
    </w:p>
    <w:p w14:paraId="564F3ECE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>3. международные валютные отношения</w:t>
      </w:r>
    </w:p>
    <w:p w14:paraId="39294CB1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Цель </w:t>
      </w:r>
      <w:r w:rsidRPr="00E55122">
        <w:rPr>
          <w:bCs/>
          <w:sz w:val="28"/>
          <w:szCs w:val="28"/>
        </w:rPr>
        <w:t>использование теоретических знаний в области валютного законодательства на практике</w:t>
      </w:r>
    </w:p>
    <w:p w14:paraId="18B92F55" w14:textId="77777777" w:rsidR="0040210D" w:rsidRPr="00E55122" w:rsidRDefault="0040210D" w:rsidP="00E55122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E55122">
        <w:rPr>
          <w:b/>
          <w:sz w:val="28"/>
          <w:szCs w:val="28"/>
        </w:rPr>
        <w:t xml:space="preserve">Форма проведения </w:t>
      </w:r>
      <w:r w:rsidRPr="00E55122">
        <w:rPr>
          <w:bCs/>
          <w:sz w:val="28"/>
          <w:szCs w:val="28"/>
        </w:rPr>
        <w:t>НПА анализ с полным раскрытием темы</w:t>
      </w:r>
    </w:p>
    <w:p w14:paraId="514E2883" w14:textId="5F714D8E" w:rsidR="001B16D7" w:rsidRPr="00E55122" w:rsidRDefault="001B16D7" w:rsidP="00E55122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b/>
          <w:bCs/>
          <w:sz w:val="28"/>
          <w:szCs w:val="28"/>
        </w:rPr>
        <w:t>Рекомендуемая литература:</w:t>
      </w:r>
      <w:r w:rsidRPr="00E55122">
        <w:rPr>
          <w:sz w:val="28"/>
          <w:szCs w:val="28"/>
        </w:rP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3E750BF9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Интернет-ресурсы:</w:t>
      </w:r>
    </w:p>
    <w:p w14:paraId="2B5915E4" w14:textId="77777777" w:rsidR="001B16D7" w:rsidRPr="00E55122" w:rsidRDefault="001B16D7" w:rsidP="00E55122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1.</w:t>
      </w:r>
      <w:r w:rsidRPr="00E55122">
        <w:rPr>
          <w:sz w:val="28"/>
          <w:szCs w:val="28"/>
        </w:rPr>
        <w:tab/>
        <w:t xml:space="preserve">Конституция Республики Казахстан </w:t>
      </w:r>
    </w:p>
    <w:p w14:paraId="7574681F" w14:textId="581FA6C8" w:rsidR="00D15F14" w:rsidRPr="00E55122" w:rsidRDefault="00D15F14" w:rsidP="00E55122">
      <w:pPr>
        <w:pStyle w:val="11"/>
        <w:tabs>
          <w:tab w:val="left" w:pos="142"/>
        </w:tabs>
        <w:ind w:left="0" w:firstLine="851"/>
        <w:jc w:val="both"/>
        <w:rPr>
          <w:sz w:val="28"/>
          <w:szCs w:val="28"/>
        </w:rPr>
      </w:pPr>
    </w:p>
    <w:sectPr w:rsidR="00D15F14" w:rsidRPr="00E55122" w:rsidSect="00E55122">
      <w:headerReference w:type="default" r:id="rId7"/>
      <w:footerReference w:type="default" r:id="rId8"/>
      <w:pgSz w:w="11910" w:h="16840"/>
      <w:pgMar w:top="1135" w:right="740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141D" w14:textId="77777777" w:rsidR="000023D1" w:rsidRDefault="000023D1">
      <w:r>
        <w:separator/>
      </w:r>
    </w:p>
  </w:endnote>
  <w:endnote w:type="continuationSeparator" w:id="0">
    <w:p w14:paraId="7E28CE17" w14:textId="77777777" w:rsidR="000023D1" w:rsidRDefault="0000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CCEE" w14:textId="77777777" w:rsidR="006C1E39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03F7" w14:textId="77777777" w:rsidR="000023D1" w:rsidRDefault="000023D1">
      <w:r>
        <w:separator/>
      </w:r>
    </w:p>
  </w:footnote>
  <w:footnote w:type="continuationSeparator" w:id="0">
    <w:p w14:paraId="753C2A1B" w14:textId="77777777" w:rsidR="000023D1" w:rsidRDefault="00002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A316" w14:textId="77777777" w:rsidR="006C1E39" w:rsidRDefault="000C5E1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hidden="0" allowOverlap="1" wp14:anchorId="10B829DB" wp14:editId="042A823D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3" name="Текстовое пол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5_kk8fY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g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399964CC" w14:textId="77777777" w:rsidR="006C1E39" w:rsidRDefault="000C5E11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829DB" id="_x0000_t202" coordsize="21600,21600" o:spt="202" path="m,l,21600r21600,l21600,xe">
              <v:stroke joinstyle="miter"/>
              <v:path gradientshapeok="t" o:connecttype="rect"/>
            </v:shapetype>
            <v:shape id="Текстовое поле7" o:spid="_x0000_s1026" type="#_x0000_t202" style="position:absolute;margin-left:84.05pt;margin-top:34.6pt;width:245.9pt;height:14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" o:allowincell="f" filled="f" stroked="f" strokeweight="1pt">
              <v:textbox inset="0,0,0,0">
                <w:txbxContent>
                  <w:p w14:paraId="399964CC" w14:textId="77777777" w:rsidR="006C1E39" w:rsidRDefault="000C5E11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5FA"/>
    <w:multiLevelType w:val="hybridMultilevel"/>
    <w:tmpl w:val="50EE1AC4"/>
    <w:lvl w:ilvl="0" w:tplc="3B022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25900"/>
    <w:multiLevelType w:val="hybridMultilevel"/>
    <w:tmpl w:val="5EEAA35A"/>
    <w:lvl w:ilvl="0" w:tplc="4C8034EC">
      <w:start w:val="1"/>
      <w:numFmt w:val="decimal"/>
      <w:lvlText w:val="%1."/>
      <w:lvlJc w:val="left"/>
      <w:pPr>
        <w:ind w:left="102" w:hanging="1248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8806C804">
      <w:numFmt w:val="bullet"/>
      <w:lvlText w:val="•"/>
      <w:lvlJc w:val="left"/>
      <w:pPr>
        <w:ind w:left="1046" w:hanging="1248"/>
      </w:pPr>
      <w:rPr>
        <w:rFonts w:hint="default"/>
        <w:lang w:val="kk-KZ" w:eastAsia="kk-KZ" w:bidi="kk-KZ"/>
      </w:rPr>
    </w:lvl>
    <w:lvl w:ilvl="2" w:tplc="F0827220">
      <w:numFmt w:val="bullet"/>
      <w:lvlText w:val="•"/>
      <w:lvlJc w:val="left"/>
      <w:pPr>
        <w:ind w:left="1993" w:hanging="1248"/>
      </w:pPr>
      <w:rPr>
        <w:rFonts w:hint="default"/>
        <w:lang w:val="kk-KZ" w:eastAsia="kk-KZ" w:bidi="kk-KZ"/>
      </w:rPr>
    </w:lvl>
    <w:lvl w:ilvl="3" w:tplc="B8229392">
      <w:numFmt w:val="bullet"/>
      <w:lvlText w:val="•"/>
      <w:lvlJc w:val="left"/>
      <w:pPr>
        <w:ind w:left="2939" w:hanging="1248"/>
      </w:pPr>
      <w:rPr>
        <w:rFonts w:hint="default"/>
        <w:lang w:val="kk-KZ" w:eastAsia="kk-KZ" w:bidi="kk-KZ"/>
      </w:rPr>
    </w:lvl>
    <w:lvl w:ilvl="4" w:tplc="C504E06C">
      <w:numFmt w:val="bullet"/>
      <w:lvlText w:val="•"/>
      <w:lvlJc w:val="left"/>
      <w:pPr>
        <w:ind w:left="3886" w:hanging="1248"/>
      </w:pPr>
      <w:rPr>
        <w:rFonts w:hint="default"/>
        <w:lang w:val="kk-KZ" w:eastAsia="kk-KZ" w:bidi="kk-KZ"/>
      </w:rPr>
    </w:lvl>
    <w:lvl w:ilvl="5" w:tplc="25C2DC5C">
      <w:numFmt w:val="bullet"/>
      <w:lvlText w:val="•"/>
      <w:lvlJc w:val="left"/>
      <w:pPr>
        <w:ind w:left="4833" w:hanging="1248"/>
      </w:pPr>
      <w:rPr>
        <w:rFonts w:hint="default"/>
        <w:lang w:val="kk-KZ" w:eastAsia="kk-KZ" w:bidi="kk-KZ"/>
      </w:rPr>
    </w:lvl>
    <w:lvl w:ilvl="6" w:tplc="3FA4D9E4">
      <w:numFmt w:val="bullet"/>
      <w:lvlText w:val="•"/>
      <w:lvlJc w:val="left"/>
      <w:pPr>
        <w:ind w:left="5779" w:hanging="1248"/>
      </w:pPr>
      <w:rPr>
        <w:rFonts w:hint="default"/>
        <w:lang w:val="kk-KZ" w:eastAsia="kk-KZ" w:bidi="kk-KZ"/>
      </w:rPr>
    </w:lvl>
    <w:lvl w:ilvl="7" w:tplc="A39C3252">
      <w:numFmt w:val="bullet"/>
      <w:lvlText w:val="•"/>
      <w:lvlJc w:val="left"/>
      <w:pPr>
        <w:ind w:left="6726" w:hanging="1248"/>
      </w:pPr>
      <w:rPr>
        <w:rFonts w:hint="default"/>
        <w:lang w:val="kk-KZ" w:eastAsia="kk-KZ" w:bidi="kk-KZ"/>
      </w:rPr>
    </w:lvl>
    <w:lvl w:ilvl="8" w:tplc="BB66ED70">
      <w:numFmt w:val="bullet"/>
      <w:lvlText w:val="•"/>
      <w:lvlJc w:val="left"/>
      <w:pPr>
        <w:ind w:left="7673" w:hanging="1248"/>
      </w:pPr>
      <w:rPr>
        <w:rFonts w:hint="default"/>
        <w:lang w:val="kk-KZ" w:eastAsia="kk-KZ" w:bidi="kk-KZ"/>
      </w:rPr>
    </w:lvl>
  </w:abstractNum>
  <w:abstractNum w:abstractNumId="2" w15:restartNumberingAfterBreak="0">
    <w:nsid w:val="0AC8487C"/>
    <w:multiLevelType w:val="hybridMultilevel"/>
    <w:tmpl w:val="16588702"/>
    <w:lvl w:ilvl="0" w:tplc="DF622BFE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2370ECF8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6DE095D4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5FC68CD4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48206AF8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1EE9DF6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276BF14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D06A3D0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EE48DA64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3" w15:restartNumberingAfterBreak="0">
    <w:nsid w:val="0EAB5D45"/>
    <w:multiLevelType w:val="hybridMultilevel"/>
    <w:tmpl w:val="CC046A2E"/>
    <w:lvl w:ilvl="0" w:tplc="DCECE870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92E624EE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1B946B88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B72450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3EAE00F8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6AB880A2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3F4479D8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C0E6C1E2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8EBC52CA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4" w15:restartNumberingAfterBreak="0">
    <w:nsid w:val="153A0889"/>
    <w:multiLevelType w:val="hybridMultilevel"/>
    <w:tmpl w:val="564C1AB4"/>
    <w:lvl w:ilvl="0" w:tplc="AC80503E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F446AF9A">
      <w:numFmt w:val="bullet"/>
      <w:lvlText w:val="•"/>
      <w:lvlJc w:val="left"/>
      <w:pPr>
        <w:ind w:left="1316" w:hanging="300"/>
      </w:pPr>
      <w:rPr>
        <w:rFonts w:hint="default"/>
        <w:lang w:val="kk-KZ" w:eastAsia="kk-KZ" w:bidi="kk-KZ"/>
      </w:rPr>
    </w:lvl>
    <w:lvl w:ilvl="2" w:tplc="4B3CBEC8">
      <w:numFmt w:val="bullet"/>
      <w:lvlText w:val="•"/>
      <w:lvlJc w:val="left"/>
      <w:pPr>
        <w:ind w:left="2233" w:hanging="300"/>
      </w:pPr>
      <w:rPr>
        <w:rFonts w:hint="default"/>
        <w:lang w:val="kk-KZ" w:eastAsia="kk-KZ" w:bidi="kk-KZ"/>
      </w:rPr>
    </w:lvl>
    <w:lvl w:ilvl="3" w:tplc="7F00CA44">
      <w:numFmt w:val="bullet"/>
      <w:lvlText w:val="•"/>
      <w:lvlJc w:val="left"/>
      <w:pPr>
        <w:ind w:left="3149" w:hanging="300"/>
      </w:pPr>
      <w:rPr>
        <w:rFonts w:hint="default"/>
        <w:lang w:val="kk-KZ" w:eastAsia="kk-KZ" w:bidi="kk-KZ"/>
      </w:rPr>
    </w:lvl>
    <w:lvl w:ilvl="4" w:tplc="239C6CB0">
      <w:numFmt w:val="bullet"/>
      <w:lvlText w:val="•"/>
      <w:lvlJc w:val="left"/>
      <w:pPr>
        <w:ind w:left="4066" w:hanging="300"/>
      </w:pPr>
      <w:rPr>
        <w:rFonts w:hint="default"/>
        <w:lang w:val="kk-KZ" w:eastAsia="kk-KZ" w:bidi="kk-KZ"/>
      </w:rPr>
    </w:lvl>
    <w:lvl w:ilvl="5" w:tplc="05BC4B4A">
      <w:numFmt w:val="bullet"/>
      <w:lvlText w:val="•"/>
      <w:lvlJc w:val="left"/>
      <w:pPr>
        <w:ind w:left="4983" w:hanging="300"/>
      </w:pPr>
      <w:rPr>
        <w:rFonts w:hint="default"/>
        <w:lang w:val="kk-KZ" w:eastAsia="kk-KZ" w:bidi="kk-KZ"/>
      </w:rPr>
    </w:lvl>
    <w:lvl w:ilvl="6" w:tplc="D220B0B4">
      <w:numFmt w:val="bullet"/>
      <w:lvlText w:val="•"/>
      <w:lvlJc w:val="left"/>
      <w:pPr>
        <w:ind w:left="5899" w:hanging="300"/>
      </w:pPr>
      <w:rPr>
        <w:rFonts w:hint="default"/>
        <w:lang w:val="kk-KZ" w:eastAsia="kk-KZ" w:bidi="kk-KZ"/>
      </w:rPr>
    </w:lvl>
    <w:lvl w:ilvl="7" w:tplc="68005D66">
      <w:numFmt w:val="bullet"/>
      <w:lvlText w:val="•"/>
      <w:lvlJc w:val="left"/>
      <w:pPr>
        <w:ind w:left="6816" w:hanging="300"/>
      </w:pPr>
      <w:rPr>
        <w:rFonts w:hint="default"/>
        <w:lang w:val="kk-KZ" w:eastAsia="kk-KZ" w:bidi="kk-KZ"/>
      </w:rPr>
    </w:lvl>
    <w:lvl w:ilvl="8" w:tplc="8BC8F2DA">
      <w:numFmt w:val="bullet"/>
      <w:lvlText w:val="•"/>
      <w:lvlJc w:val="left"/>
      <w:pPr>
        <w:ind w:left="7733" w:hanging="300"/>
      </w:pPr>
      <w:rPr>
        <w:rFonts w:hint="default"/>
        <w:lang w:val="kk-KZ" w:eastAsia="kk-KZ" w:bidi="kk-KZ"/>
      </w:rPr>
    </w:lvl>
  </w:abstractNum>
  <w:abstractNum w:abstractNumId="5" w15:restartNumberingAfterBreak="0">
    <w:nsid w:val="179B5669"/>
    <w:multiLevelType w:val="hybridMultilevel"/>
    <w:tmpl w:val="68504216"/>
    <w:lvl w:ilvl="0" w:tplc="A4A2834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EEAE870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AAB4597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BBC525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443AF804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4DB0BC1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4AC85BC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0C6EB5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2FF8BC4A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6" w15:restartNumberingAfterBreak="0">
    <w:nsid w:val="1B164035"/>
    <w:multiLevelType w:val="hybridMultilevel"/>
    <w:tmpl w:val="F7F64F32"/>
    <w:lvl w:ilvl="0" w:tplc="A61C010A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3AFA100A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A7329A6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30800A0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1B2477BC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A1C35A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A6FA3BE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E42E5106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C2B6496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7" w15:restartNumberingAfterBreak="0">
    <w:nsid w:val="1CE824EF"/>
    <w:multiLevelType w:val="hybridMultilevel"/>
    <w:tmpl w:val="32402B66"/>
    <w:lvl w:ilvl="0" w:tplc="732CF48E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8FB48A12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495227F2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BB2CFC40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B12098D8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1A56CC3A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872E990C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D13431BA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266423BA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8" w15:restartNumberingAfterBreak="0">
    <w:nsid w:val="36727AA5"/>
    <w:multiLevelType w:val="hybridMultilevel"/>
    <w:tmpl w:val="F1027194"/>
    <w:lvl w:ilvl="0" w:tplc="DDBAB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3A7B315A"/>
    <w:multiLevelType w:val="hybridMultilevel"/>
    <w:tmpl w:val="4538E500"/>
    <w:lvl w:ilvl="0" w:tplc="C30E7F62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3" w:hanging="360"/>
      </w:pPr>
    </w:lvl>
    <w:lvl w:ilvl="2" w:tplc="0419001B" w:tentative="1">
      <w:start w:val="1"/>
      <w:numFmt w:val="lowerRoman"/>
      <w:lvlText w:val="%3."/>
      <w:lvlJc w:val="right"/>
      <w:pPr>
        <w:ind w:left="1513" w:hanging="180"/>
      </w:pPr>
    </w:lvl>
    <w:lvl w:ilvl="3" w:tplc="0419000F" w:tentative="1">
      <w:start w:val="1"/>
      <w:numFmt w:val="decimal"/>
      <w:lvlText w:val="%4."/>
      <w:lvlJc w:val="left"/>
      <w:pPr>
        <w:ind w:left="2233" w:hanging="360"/>
      </w:pPr>
    </w:lvl>
    <w:lvl w:ilvl="4" w:tplc="04190019" w:tentative="1">
      <w:start w:val="1"/>
      <w:numFmt w:val="lowerLetter"/>
      <w:lvlText w:val="%5."/>
      <w:lvlJc w:val="left"/>
      <w:pPr>
        <w:ind w:left="2953" w:hanging="360"/>
      </w:pPr>
    </w:lvl>
    <w:lvl w:ilvl="5" w:tplc="0419001B" w:tentative="1">
      <w:start w:val="1"/>
      <w:numFmt w:val="lowerRoman"/>
      <w:lvlText w:val="%6."/>
      <w:lvlJc w:val="right"/>
      <w:pPr>
        <w:ind w:left="3673" w:hanging="180"/>
      </w:pPr>
    </w:lvl>
    <w:lvl w:ilvl="6" w:tplc="0419000F" w:tentative="1">
      <w:start w:val="1"/>
      <w:numFmt w:val="decimal"/>
      <w:lvlText w:val="%7."/>
      <w:lvlJc w:val="left"/>
      <w:pPr>
        <w:ind w:left="4393" w:hanging="360"/>
      </w:pPr>
    </w:lvl>
    <w:lvl w:ilvl="7" w:tplc="04190019" w:tentative="1">
      <w:start w:val="1"/>
      <w:numFmt w:val="lowerLetter"/>
      <w:lvlText w:val="%8."/>
      <w:lvlJc w:val="left"/>
      <w:pPr>
        <w:ind w:left="5113" w:hanging="360"/>
      </w:pPr>
    </w:lvl>
    <w:lvl w:ilvl="8" w:tplc="0419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10" w15:restartNumberingAfterBreak="0">
    <w:nsid w:val="3E1C7939"/>
    <w:multiLevelType w:val="hybridMultilevel"/>
    <w:tmpl w:val="8C7E66C4"/>
    <w:lvl w:ilvl="0" w:tplc="C8DE683A">
      <w:start w:val="1"/>
      <w:numFmt w:val="decimal"/>
      <w:lvlText w:val="%1."/>
      <w:lvlJc w:val="left"/>
      <w:pPr>
        <w:ind w:left="102" w:hanging="260"/>
        <w:jc w:val="left"/>
      </w:pPr>
      <w:rPr>
        <w:rFonts w:hint="default"/>
        <w:b w:val="0"/>
        <w:bCs/>
        <w:w w:val="100"/>
        <w:lang w:val="kk-KZ" w:eastAsia="kk-KZ" w:bidi="kk-KZ"/>
      </w:rPr>
    </w:lvl>
    <w:lvl w:ilvl="1" w:tplc="B69CF382">
      <w:numFmt w:val="bullet"/>
      <w:lvlText w:val="•"/>
      <w:lvlJc w:val="left"/>
      <w:pPr>
        <w:ind w:left="1046" w:hanging="260"/>
      </w:pPr>
      <w:rPr>
        <w:rFonts w:hint="default"/>
        <w:lang w:val="kk-KZ" w:eastAsia="kk-KZ" w:bidi="kk-KZ"/>
      </w:rPr>
    </w:lvl>
    <w:lvl w:ilvl="2" w:tplc="810E9918">
      <w:numFmt w:val="bullet"/>
      <w:lvlText w:val="•"/>
      <w:lvlJc w:val="left"/>
      <w:pPr>
        <w:ind w:left="1993" w:hanging="260"/>
      </w:pPr>
      <w:rPr>
        <w:rFonts w:hint="default"/>
        <w:lang w:val="kk-KZ" w:eastAsia="kk-KZ" w:bidi="kk-KZ"/>
      </w:rPr>
    </w:lvl>
    <w:lvl w:ilvl="3" w:tplc="C52E0F62">
      <w:numFmt w:val="bullet"/>
      <w:lvlText w:val="•"/>
      <w:lvlJc w:val="left"/>
      <w:pPr>
        <w:ind w:left="2939" w:hanging="260"/>
      </w:pPr>
      <w:rPr>
        <w:rFonts w:hint="default"/>
        <w:lang w:val="kk-KZ" w:eastAsia="kk-KZ" w:bidi="kk-KZ"/>
      </w:rPr>
    </w:lvl>
    <w:lvl w:ilvl="4" w:tplc="9D4E500A">
      <w:numFmt w:val="bullet"/>
      <w:lvlText w:val="•"/>
      <w:lvlJc w:val="left"/>
      <w:pPr>
        <w:ind w:left="3886" w:hanging="260"/>
      </w:pPr>
      <w:rPr>
        <w:rFonts w:hint="default"/>
        <w:lang w:val="kk-KZ" w:eastAsia="kk-KZ" w:bidi="kk-KZ"/>
      </w:rPr>
    </w:lvl>
    <w:lvl w:ilvl="5" w:tplc="1A1C0324">
      <w:numFmt w:val="bullet"/>
      <w:lvlText w:val="•"/>
      <w:lvlJc w:val="left"/>
      <w:pPr>
        <w:ind w:left="4833" w:hanging="260"/>
      </w:pPr>
      <w:rPr>
        <w:rFonts w:hint="default"/>
        <w:lang w:val="kk-KZ" w:eastAsia="kk-KZ" w:bidi="kk-KZ"/>
      </w:rPr>
    </w:lvl>
    <w:lvl w:ilvl="6" w:tplc="CAA808B2">
      <w:numFmt w:val="bullet"/>
      <w:lvlText w:val="•"/>
      <w:lvlJc w:val="left"/>
      <w:pPr>
        <w:ind w:left="5779" w:hanging="260"/>
      </w:pPr>
      <w:rPr>
        <w:rFonts w:hint="default"/>
        <w:lang w:val="kk-KZ" w:eastAsia="kk-KZ" w:bidi="kk-KZ"/>
      </w:rPr>
    </w:lvl>
    <w:lvl w:ilvl="7" w:tplc="FE84AA8A">
      <w:numFmt w:val="bullet"/>
      <w:lvlText w:val="•"/>
      <w:lvlJc w:val="left"/>
      <w:pPr>
        <w:ind w:left="6726" w:hanging="260"/>
      </w:pPr>
      <w:rPr>
        <w:rFonts w:hint="default"/>
        <w:lang w:val="kk-KZ" w:eastAsia="kk-KZ" w:bidi="kk-KZ"/>
      </w:rPr>
    </w:lvl>
    <w:lvl w:ilvl="8" w:tplc="F7E245B0">
      <w:numFmt w:val="bullet"/>
      <w:lvlText w:val="•"/>
      <w:lvlJc w:val="left"/>
      <w:pPr>
        <w:ind w:left="7673" w:hanging="260"/>
      </w:pPr>
      <w:rPr>
        <w:rFonts w:hint="default"/>
        <w:lang w:val="kk-KZ" w:eastAsia="kk-KZ" w:bidi="kk-KZ"/>
      </w:rPr>
    </w:lvl>
  </w:abstractNum>
  <w:abstractNum w:abstractNumId="11" w15:restartNumberingAfterBreak="0">
    <w:nsid w:val="42532B7E"/>
    <w:multiLevelType w:val="hybridMultilevel"/>
    <w:tmpl w:val="97447BC8"/>
    <w:lvl w:ilvl="0" w:tplc="28B4E2E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7DE2AE7C">
      <w:start w:val="1"/>
      <w:numFmt w:val="decimal"/>
      <w:lvlText w:val="%2."/>
      <w:lvlJc w:val="left"/>
      <w:pPr>
        <w:ind w:left="810" w:hanging="53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kk-KZ" w:bidi="kk-KZ"/>
      </w:rPr>
    </w:lvl>
    <w:lvl w:ilvl="2" w:tplc="3720154A">
      <w:numFmt w:val="bullet"/>
      <w:lvlText w:val="•"/>
      <w:lvlJc w:val="left"/>
      <w:pPr>
        <w:ind w:left="1791" w:hanging="533"/>
      </w:pPr>
      <w:rPr>
        <w:rFonts w:hint="default"/>
        <w:lang w:val="kk-KZ" w:eastAsia="kk-KZ" w:bidi="kk-KZ"/>
      </w:rPr>
    </w:lvl>
    <w:lvl w:ilvl="3" w:tplc="03BE06E2">
      <w:numFmt w:val="bullet"/>
      <w:lvlText w:val="•"/>
      <w:lvlJc w:val="left"/>
      <w:pPr>
        <w:ind w:left="2763" w:hanging="533"/>
      </w:pPr>
      <w:rPr>
        <w:rFonts w:hint="default"/>
        <w:lang w:val="kk-KZ" w:eastAsia="kk-KZ" w:bidi="kk-KZ"/>
      </w:rPr>
    </w:lvl>
    <w:lvl w:ilvl="4" w:tplc="4C7EE260">
      <w:numFmt w:val="bullet"/>
      <w:lvlText w:val="•"/>
      <w:lvlJc w:val="left"/>
      <w:pPr>
        <w:ind w:left="3735" w:hanging="533"/>
      </w:pPr>
      <w:rPr>
        <w:rFonts w:hint="default"/>
        <w:lang w:val="kk-KZ" w:eastAsia="kk-KZ" w:bidi="kk-KZ"/>
      </w:rPr>
    </w:lvl>
    <w:lvl w:ilvl="5" w:tplc="0AE091E8">
      <w:numFmt w:val="bullet"/>
      <w:lvlText w:val="•"/>
      <w:lvlJc w:val="left"/>
      <w:pPr>
        <w:ind w:left="4707" w:hanging="533"/>
      </w:pPr>
      <w:rPr>
        <w:rFonts w:hint="default"/>
        <w:lang w:val="kk-KZ" w:eastAsia="kk-KZ" w:bidi="kk-KZ"/>
      </w:rPr>
    </w:lvl>
    <w:lvl w:ilvl="6" w:tplc="F19CA3AC">
      <w:numFmt w:val="bullet"/>
      <w:lvlText w:val="•"/>
      <w:lvlJc w:val="left"/>
      <w:pPr>
        <w:ind w:left="5679" w:hanging="533"/>
      </w:pPr>
      <w:rPr>
        <w:rFonts w:hint="default"/>
        <w:lang w:val="kk-KZ" w:eastAsia="kk-KZ" w:bidi="kk-KZ"/>
      </w:rPr>
    </w:lvl>
    <w:lvl w:ilvl="7" w:tplc="A138811E">
      <w:numFmt w:val="bullet"/>
      <w:lvlText w:val="•"/>
      <w:lvlJc w:val="left"/>
      <w:pPr>
        <w:ind w:left="6650" w:hanging="533"/>
      </w:pPr>
      <w:rPr>
        <w:rFonts w:hint="default"/>
        <w:lang w:val="kk-KZ" w:eastAsia="kk-KZ" w:bidi="kk-KZ"/>
      </w:rPr>
    </w:lvl>
    <w:lvl w:ilvl="8" w:tplc="F90E191A">
      <w:numFmt w:val="bullet"/>
      <w:lvlText w:val="•"/>
      <w:lvlJc w:val="left"/>
      <w:pPr>
        <w:ind w:left="7622" w:hanging="533"/>
      </w:pPr>
      <w:rPr>
        <w:rFonts w:hint="default"/>
        <w:lang w:val="kk-KZ" w:eastAsia="kk-KZ" w:bidi="kk-KZ"/>
      </w:rPr>
    </w:lvl>
  </w:abstractNum>
  <w:abstractNum w:abstractNumId="12" w15:restartNumberingAfterBreak="0">
    <w:nsid w:val="42CB2354"/>
    <w:multiLevelType w:val="hybridMultilevel"/>
    <w:tmpl w:val="ED208A5C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21B4F"/>
    <w:multiLevelType w:val="hybridMultilevel"/>
    <w:tmpl w:val="3472512C"/>
    <w:lvl w:ilvl="0" w:tplc="60E2318E">
      <w:start w:val="1"/>
      <w:numFmt w:val="decimal"/>
      <w:lvlText w:val="%1."/>
      <w:lvlJc w:val="left"/>
      <w:pPr>
        <w:ind w:left="102" w:hanging="881"/>
        <w:jc w:val="left"/>
      </w:pPr>
      <w:rPr>
        <w:rFonts w:ascii="Times New Roman" w:eastAsia="Times New Roman" w:hAnsi="Times New Roman" w:cs="Times New Roman" w:hint="default"/>
        <w:b w:val="0"/>
        <w:bCs/>
        <w:spacing w:val="-5"/>
        <w:w w:val="100"/>
        <w:sz w:val="24"/>
        <w:szCs w:val="24"/>
        <w:lang w:val="kk-KZ" w:eastAsia="kk-KZ" w:bidi="kk-KZ"/>
      </w:rPr>
    </w:lvl>
    <w:lvl w:ilvl="1" w:tplc="D1064C2E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ABC8208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E1620BBE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D106458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FDECF136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4BEAD3FC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0D362930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9BAA7148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14" w15:restartNumberingAfterBreak="0">
    <w:nsid w:val="457F6B02"/>
    <w:multiLevelType w:val="hybridMultilevel"/>
    <w:tmpl w:val="1A102C54"/>
    <w:lvl w:ilvl="0" w:tplc="DDEE8FDE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B46AE54E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814EED18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44EA225C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77D81E9C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994EE12E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6D2F69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D4E4E854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8D02266A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15" w15:restartNumberingAfterBreak="0">
    <w:nsid w:val="46707B96"/>
    <w:multiLevelType w:val="hybridMultilevel"/>
    <w:tmpl w:val="A35A25FE"/>
    <w:lvl w:ilvl="0" w:tplc="CA5CE90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kk-KZ" w:eastAsia="kk-KZ" w:bidi="kk-KZ"/>
      </w:rPr>
    </w:lvl>
    <w:lvl w:ilvl="1" w:tplc="A230B8F2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C39249E2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EC3673C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164DB4C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80DC16B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D8F830A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899467FC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ACACB61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16" w15:restartNumberingAfterBreak="0">
    <w:nsid w:val="48790215"/>
    <w:multiLevelType w:val="hybridMultilevel"/>
    <w:tmpl w:val="0B76F9A2"/>
    <w:lvl w:ilvl="0" w:tplc="71461906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55203F5C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321EEE06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DBE445B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0576C8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277E880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E452AD7A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A8E60598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A8CC8E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17" w15:restartNumberingAfterBreak="0">
    <w:nsid w:val="49545065"/>
    <w:multiLevelType w:val="hybridMultilevel"/>
    <w:tmpl w:val="3C480F4E"/>
    <w:lvl w:ilvl="0" w:tplc="8592A1EC">
      <w:start w:val="1"/>
      <w:numFmt w:val="decimal"/>
      <w:lvlText w:val="%1."/>
      <w:lvlJc w:val="left"/>
      <w:pPr>
        <w:ind w:left="102" w:hanging="389"/>
        <w:jc w:val="left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  <w:lang w:val="kk-KZ" w:eastAsia="kk-KZ" w:bidi="kk-KZ"/>
      </w:rPr>
    </w:lvl>
    <w:lvl w:ilvl="1" w:tplc="6D34C7B6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2102A1D6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36A847B4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455421CA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B3901470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862E21A6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477AAB22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B2F4B5DA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18" w15:restartNumberingAfterBreak="0">
    <w:nsid w:val="503724D5"/>
    <w:multiLevelType w:val="hybridMultilevel"/>
    <w:tmpl w:val="6E9600E2"/>
    <w:lvl w:ilvl="0" w:tplc="36E8B57A">
      <w:start w:val="1"/>
      <w:numFmt w:val="decimal"/>
      <w:lvlText w:val="%1."/>
      <w:lvlJc w:val="left"/>
      <w:pPr>
        <w:ind w:left="102" w:hanging="88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92D2F5C4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9A031F2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89B0A6A6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5ACD01A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09822FDE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A2AC3B36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DA28B3CC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34FCF424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19" w15:restartNumberingAfterBreak="0">
    <w:nsid w:val="5ABC27D2"/>
    <w:multiLevelType w:val="hybridMultilevel"/>
    <w:tmpl w:val="7A0C88B8"/>
    <w:lvl w:ilvl="0" w:tplc="7A1AB350">
      <w:start w:val="1"/>
      <w:numFmt w:val="decimal"/>
      <w:lvlText w:val="%1."/>
      <w:lvlJc w:val="left"/>
      <w:pPr>
        <w:ind w:left="102" w:hanging="389"/>
        <w:jc w:val="left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  <w:lang w:val="kk-KZ" w:eastAsia="kk-KZ" w:bidi="kk-KZ"/>
      </w:rPr>
    </w:lvl>
    <w:lvl w:ilvl="1" w:tplc="0C627E7A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A120F28C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8BE0B51C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84785E98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431E69DE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F23C8B1A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F856BAB6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908CC47E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20" w15:restartNumberingAfterBreak="0">
    <w:nsid w:val="5F7B4F28"/>
    <w:multiLevelType w:val="hybridMultilevel"/>
    <w:tmpl w:val="0A1423F6"/>
    <w:name w:val="Нумерованный список 2"/>
    <w:lvl w:ilvl="0" w:tplc="ED5465C6">
      <w:start w:val="1"/>
      <w:numFmt w:val="decimal"/>
      <w:lvlText w:val="%1)"/>
      <w:lvlJc w:val="left"/>
      <w:pPr>
        <w:ind w:left="-48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kk-KZ" w:eastAsia="en-US" w:bidi="ar-SA"/>
      </w:rPr>
    </w:lvl>
    <w:lvl w:ilvl="1" w:tplc="B69CF4DE">
      <w:start w:val="1"/>
      <w:numFmt w:val="decimal"/>
      <w:lvlText w:val="%2."/>
      <w:lvlJc w:val="left"/>
      <w:pPr>
        <w:ind w:left="2110" w:firstLine="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2" w:tplc="A41AF64E">
      <w:numFmt w:val="bullet"/>
      <w:lvlText w:val="•"/>
      <w:lvlJc w:val="left"/>
      <w:pPr>
        <w:ind w:left="2915" w:firstLine="0"/>
      </w:pPr>
      <w:rPr>
        <w:lang w:val="kk-KZ" w:eastAsia="en-US" w:bidi="ar-SA"/>
      </w:rPr>
    </w:lvl>
    <w:lvl w:ilvl="3" w:tplc="B810F430">
      <w:numFmt w:val="bullet"/>
      <w:lvlText w:val="•"/>
      <w:lvlJc w:val="left"/>
      <w:pPr>
        <w:ind w:left="3712" w:firstLine="0"/>
      </w:pPr>
      <w:rPr>
        <w:lang w:val="kk-KZ" w:eastAsia="en-US" w:bidi="ar-SA"/>
      </w:rPr>
    </w:lvl>
    <w:lvl w:ilvl="4" w:tplc="87FA13B4">
      <w:numFmt w:val="bullet"/>
      <w:lvlText w:val="•"/>
      <w:lvlJc w:val="left"/>
      <w:pPr>
        <w:ind w:left="4509" w:firstLine="0"/>
      </w:pPr>
      <w:rPr>
        <w:lang w:val="kk-KZ" w:eastAsia="en-US" w:bidi="ar-SA"/>
      </w:rPr>
    </w:lvl>
    <w:lvl w:ilvl="5" w:tplc="64C42B34">
      <w:numFmt w:val="bullet"/>
      <w:lvlText w:val="•"/>
      <w:lvlJc w:val="left"/>
      <w:pPr>
        <w:ind w:left="5306" w:firstLine="0"/>
      </w:pPr>
      <w:rPr>
        <w:lang w:val="kk-KZ" w:eastAsia="en-US" w:bidi="ar-SA"/>
      </w:rPr>
    </w:lvl>
    <w:lvl w:ilvl="6" w:tplc="ED56C072">
      <w:numFmt w:val="bullet"/>
      <w:lvlText w:val="•"/>
      <w:lvlJc w:val="left"/>
      <w:pPr>
        <w:ind w:left="6103" w:firstLine="0"/>
      </w:pPr>
      <w:rPr>
        <w:lang w:val="kk-KZ" w:eastAsia="en-US" w:bidi="ar-SA"/>
      </w:rPr>
    </w:lvl>
    <w:lvl w:ilvl="7" w:tplc="79CCE3D4">
      <w:numFmt w:val="bullet"/>
      <w:lvlText w:val="•"/>
      <w:lvlJc w:val="left"/>
      <w:pPr>
        <w:ind w:left="6899" w:firstLine="0"/>
      </w:pPr>
      <w:rPr>
        <w:lang w:val="kk-KZ" w:eastAsia="en-US" w:bidi="ar-SA"/>
      </w:rPr>
    </w:lvl>
    <w:lvl w:ilvl="8" w:tplc="EC681906">
      <w:numFmt w:val="bullet"/>
      <w:lvlText w:val="•"/>
      <w:lvlJc w:val="left"/>
      <w:pPr>
        <w:ind w:left="7696" w:firstLine="0"/>
      </w:pPr>
      <w:rPr>
        <w:lang w:val="kk-KZ" w:eastAsia="en-US" w:bidi="ar-SA"/>
      </w:rPr>
    </w:lvl>
  </w:abstractNum>
  <w:abstractNum w:abstractNumId="21" w15:restartNumberingAfterBreak="0">
    <w:nsid w:val="5FE23119"/>
    <w:multiLevelType w:val="hybridMultilevel"/>
    <w:tmpl w:val="A880D1AA"/>
    <w:lvl w:ilvl="0" w:tplc="F0BC2248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9ABA4B52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F2E00B9E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E744DF76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60563576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0E4C53A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F616577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E221CDE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C2AA9E92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22" w15:restartNumberingAfterBreak="0">
    <w:nsid w:val="60FF6E2E"/>
    <w:multiLevelType w:val="hybridMultilevel"/>
    <w:tmpl w:val="76FE5166"/>
    <w:lvl w:ilvl="0" w:tplc="42FC536E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1BE6AF08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6C5ECACA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4EBE2C7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952889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3CB66554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B9627782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4EFA531C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F22D3E4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3" w15:restartNumberingAfterBreak="0">
    <w:nsid w:val="6B2F37BF"/>
    <w:multiLevelType w:val="hybridMultilevel"/>
    <w:tmpl w:val="CFC2E88A"/>
    <w:lvl w:ilvl="0" w:tplc="833E43A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kk-KZ" w:eastAsia="kk-KZ" w:bidi="kk-KZ"/>
      </w:rPr>
    </w:lvl>
    <w:lvl w:ilvl="1" w:tplc="A418CE24">
      <w:numFmt w:val="bullet"/>
      <w:lvlText w:val="•"/>
      <w:lvlJc w:val="left"/>
      <w:pPr>
        <w:ind w:left="1046" w:hanging="281"/>
      </w:pPr>
      <w:rPr>
        <w:rFonts w:hint="default"/>
        <w:lang w:val="kk-KZ" w:eastAsia="kk-KZ" w:bidi="kk-KZ"/>
      </w:rPr>
    </w:lvl>
    <w:lvl w:ilvl="2" w:tplc="B2E0B58A">
      <w:numFmt w:val="bullet"/>
      <w:lvlText w:val="•"/>
      <w:lvlJc w:val="left"/>
      <w:pPr>
        <w:ind w:left="1993" w:hanging="281"/>
      </w:pPr>
      <w:rPr>
        <w:rFonts w:hint="default"/>
        <w:lang w:val="kk-KZ" w:eastAsia="kk-KZ" w:bidi="kk-KZ"/>
      </w:rPr>
    </w:lvl>
    <w:lvl w:ilvl="3" w:tplc="1D129B84">
      <w:numFmt w:val="bullet"/>
      <w:lvlText w:val="•"/>
      <w:lvlJc w:val="left"/>
      <w:pPr>
        <w:ind w:left="2939" w:hanging="281"/>
      </w:pPr>
      <w:rPr>
        <w:rFonts w:hint="default"/>
        <w:lang w:val="kk-KZ" w:eastAsia="kk-KZ" w:bidi="kk-KZ"/>
      </w:rPr>
    </w:lvl>
    <w:lvl w:ilvl="4" w:tplc="86DE86E8">
      <w:numFmt w:val="bullet"/>
      <w:lvlText w:val="•"/>
      <w:lvlJc w:val="left"/>
      <w:pPr>
        <w:ind w:left="3886" w:hanging="281"/>
      </w:pPr>
      <w:rPr>
        <w:rFonts w:hint="default"/>
        <w:lang w:val="kk-KZ" w:eastAsia="kk-KZ" w:bidi="kk-KZ"/>
      </w:rPr>
    </w:lvl>
    <w:lvl w:ilvl="5" w:tplc="F56E0DE6">
      <w:numFmt w:val="bullet"/>
      <w:lvlText w:val="•"/>
      <w:lvlJc w:val="left"/>
      <w:pPr>
        <w:ind w:left="4833" w:hanging="281"/>
      </w:pPr>
      <w:rPr>
        <w:rFonts w:hint="default"/>
        <w:lang w:val="kk-KZ" w:eastAsia="kk-KZ" w:bidi="kk-KZ"/>
      </w:rPr>
    </w:lvl>
    <w:lvl w:ilvl="6" w:tplc="878813BE">
      <w:numFmt w:val="bullet"/>
      <w:lvlText w:val="•"/>
      <w:lvlJc w:val="left"/>
      <w:pPr>
        <w:ind w:left="5779" w:hanging="281"/>
      </w:pPr>
      <w:rPr>
        <w:rFonts w:hint="default"/>
        <w:lang w:val="kk-KZ" w:eastAsia="kk-KZ" w:bidi="kk-KZ"/>
      </w:rPr>
    </w:lvl>
    <w:lvl w:ilvl="7" w:tplc="AF3AE180">
      <w:numFmt w:val="bullet"/>
      <w:lvlText w:val="•"/>
      <w:lvlJc w:val="left"/>
      <w:pPr>
        <w:ind w:left="6726" w:hanging="281"/>
      </w:pPr>
      <w:rPr>
        <w:rFonts w:hint="default"/>
        <w:lang w:val="kk-KZ" w:eastAsia="kk-KZ" w:bidi="kk-KZ"/>
      </w:rPr>
    </w:lvl>
    <w:lvl w:ilvl="8" w:tplc="A15CE410">
      <w:numFmt w:val="bullet"/>
      <w:lvlText w:val="•"/>
      <w:lvlJc w:val="left"/>
      <w:pPr>
        <w:ind w:left="7673" w:hanging="281"/>
      </w:pPr>
      <w:rPr>
        <w:rFonts w:hint="default"/>
        <w:lang w:val="kk-KZ" w:eastAsia="kk-KZ" w:bidi="kk-KZ"/>
      </w:rPr>
    </w:lvl>
  </w:abstractNum>
  <w:abstractNum w:abstractNumId="24" w15:restartNumberingAfterBreak="0">
    <w:nsid w:val="708D29E4"/>
    <w:multiLevelType w:val="hybridMultilevel"/>
    <w:tmpl w:val="7B2E23A8"/>
    <w:lvl w:ilvl="0" w:tplc="595C840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4FC5E6A">
      <w:numFmt w:val="bullet"/>
      <w:lvlText w:val="•"/>
      <w:lvlJc w:val="left"/>
      <w:pPr>
        <w:ind w:left="1370" w:hanging="360"/>
      </w:pPr>
      <w:rPr>
        <w:rFonts w:hint="default"/>
        <w:lang w:val="kk-KZ" w:eastAsia="kk-KZ" w:bidi="kk-KZ"/>
      </w:rPr>
    </w:lvl>
    <w:lvl w:ilvl="2" w:tplc="6ACA6270">
      <w:numFmt w:val="bullet"/>
      <w:lvlText w:val="•"/>
      <w:lvlJc w:val="left"/>
      <w:pPr>
        <w:ind w:left="2281" w:hanging="360"/>
      </w:pPr>
      <w:rPr>
        <w:rFonts w:hint="default"/>
        <w:lang w:val="kk-KZ" w:eastAsia="kk-KZ" w:bidi="kk-KZ"/>
      </w:rPr>
    </w:lvl>
    <w:lvl w:ilvl="3" w:tplc="D9181558">
      <w:numFmt w:val="bullet"/>
      <w:lvlText w:val="•"/>
      <w:lvlJc w:val="left"/>
      <w:pPr>
        <w:ind w:left="3191" w:hanging="360"/>
      </w:pPr>
      <w:rPr>
        <w:rFonts w:hint="default"/>
        <w:lang w:val="kk-KZ" w:eastAsia="kk-KZ" w:bidi="kk-KZ"/>
      </w:rPr>
    </w:lvl>
    <w:lvl w:ilvl="4" w:tplc="11F071B8">
      <w:numFmt w:val="bullet"/>
      <w:lvlText w:val="•"/>
      <w:lvlJc w:val="left"/>
      <w:pPr>
        <w:ind w:left="4102" w:hanging="360"/>
      </w:pPr>
      <w:rPr>
        <w:rFonts w:hint="default"/>
        <w:lang w:val="kk-KZ" w:eastAsia="kk-KZ" w:bidi="kk-KZ"/>
      </w:rPr>
    </w:lvl>
    <w:lvl w:ilvl="5" w:tplc="0DAA7A14">
      <w:numFmt w:val="bullet"/>
      <w:lvlText w:val="•"/>
      <w:lvlJc w:val="left"/>
      <w:pPr>
        <w:ind w:left="5013" w:hanging="360"/>
      </w:pPr>
      <w:rPr>
        <w:rFonts w:hint="default"/>
        <w:lang w:val="kk-KZ" w:eastAsia="kk-KZ" w:bidi="kk-KZ"/>
      </w:rPr>
    </w:lvl>
    <w:lvl w:ilvl="6" w:tplc="BB4A9A0A">
      <w:numFmt w:val="bullet"/>
      <w:lvlText w:val="•"/>
      <w:lvlJc w:val="left"/>
      <w:pPr>
        <w:ind w:left="5923" w:hanging="360"/>
      </w:pPr>
      <w:rPr>
        <w:rFonts w:hint="default"/>
        <w:lang w:val="kk-KZ" w:eastAsia="kk-KZ" w:bidi="kk-KZ"/>
      </w:rPr>
    </w:lvl>
    <w:lvl w:ilvl="7" w:tplc="1D465650">
      <w:numFmt w:val="bullet"/>
      <w:lvlText w:val="•"/>
      <w:lvlJc w:val="left"/>
      <w:pPr>
        <w:ind w:left="6834" w:hanging="360"/>
      </w:pPr>
      <w:rPr>
        <w:rFonts w:hint="default"/>
        <w:lang w:val="kk-KZ" w:eastAsia="kk-KZ" w:bidi="kk-KZ"/>
      </w:rPr>
    </w:lvl>
    <w:lvl w:ilvl="8" w:tplc="CBF04560">
      <w:numFmt w:val="bullet"/>
      <w:lvlText w:val="•"/>
      <w:lvlJc w:val="left"/>
      <w:pPr>
        <w:ind w:left="7745" w:hanging="360"/>
      </w:pPr>
      <w:rPr>
        <w:rFonts w:hint="default"/>
        <w:lang w:val="kk-KZ" w:eastAsia="kk-KZ" w:bidi="kk-KZ"/>
      </w:rPr>
    </w:lvl>
  </w:abstractNum>
  <w:abstractNum w:abstractNumId="25" w15:restartNumberingAfterBreak="0">
    <w:nsid w:val="727D08CD"/>
    <w:multiLevelType w:val="hybridMultilevel"/>
    <w:tmpl w:val="BB704D12"/>
    <w:lvl w:ilvl="0" w:tplc="3684EFA4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FE0EFE8A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BEDEDE8C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1F3EF854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3C642A76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35961DA8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31E48874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299CCE32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0FA21EE8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26" w15:restartNumberingAfterBreak="0">
    <w:nsid w:val="728F3691"/>
    <w:multiLevelType w:val="hybridMultilevel"/>
    <w:tmpl w:val="32821F20"/>
    <w:lvl w:ilvl="0" w:tplc="674C665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1AAA82E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9D6486DC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2C88DBC4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8C4CBC1E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3ECEC556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2125AA2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5A585092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806C251C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27" w15:restartNumberingAfterBreak="0">
    <w:nsid w:val="765E3F28"/>
    <w:multiLevelType w:val="hybridMultilevel"/>
    <w:tmpl w:val="1F96333C"/>
    <w:lvl w:ilvl="0" w:tplc="F3602D6C">
      <w:start w:val="1"/>
      <w:numFmt w:val="decimal"/>
      <w:lvlText w:val="%1."/>
      <w:lvlJc w:val="left"/>
      <w:pPr>
        <w:ind w:left="102" w:hanging="40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DD0E0BA8">
      <w:start w:val="1"/>
      <w:numFmt w:val="decimal"/>
      <w:lvlText w:val="%2."/>
      <w:lvlJc w:val="left"/>
      <w:pPr>
        <w:ind w:left="634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2" w:tplc="A74EDBF8">
      <w:numFmt w:val="bullet"/>
      <w:lvlText w:val="•"/>
      <w:lvlJc w:val="left"/>
      <w:pPr>
        <w:ind w:left="1631" w:hanging="240"/>
      </w:pPr>
      <w:rPr>
        <w:rFonts w:hint="default"/>
        <w:lang w:val="kk-KZ" w:eastAsia="kk-KZ" w:bidi="kk-KZ"/>
      </w:rPr>
    </w:lvl>
    <w:lvl w:ilvl="3" w:tplc="39E4410E">
      <w:numFmt w:val="bullet"/>
      <w:lvlText w:val="•"/>
      <w:lvlJc w:val="left"/>
      <w:pPr>
        <w:ind w:left="2623" w:hanging="240"/>
      </w:pPr>
      <w:rPr>
        <w:rFonts w:hint="default"/>
        <w:lang w:val="kk-KZ" w:eastAsia="kk-KZ" w:bidi="kk-KZ"/>
      </w:rPr>
    </w:lvl>
    <w:lvl w:ilvl="4" w:tplc="448C0230">
      <w:numFmt w:val="bullet"/>
      <w:lvlText w:val="•"/>
      <w:lvlJc w:val="left"/>
      <w:pPr>
        <w:ind w:left="3615" w:hanging="240"/>
      </w:pPr>
      <w:rPr>
        <w:rFonts w:hint="default"/>
        <w:lang w:val="kk-KZ" w:eastAsia="kk-KZ" w:bidi="kk-KZ"/>
      </w:rPr>
    </w:lvl>
    <w:lvl w:ilvl="5" w:tplc="60B2222C">
      <w:numFmt w:val="bullet"/>
      <w:lvlText w:val="•"/>
      <w:lvlJc w:val="left"/>
      <w:pPr>
        <w:ind w:left="4607" w:hanging="240"/>
      </w:pPr>
      <w:rPr>
        <w:rFonts w:hint="default"/>
        <w:lang w:val="kk-KZ" w:eastAsia="kk-KZ" w:bidi="kk-KZ"/>
      </w:rPr>
    </w:lvl>
    <w:lvl w:ilvl="6" w:tplc="33406B80">
      <w:numFmt w:val="bullet"/>
      <w:lvlText w:val="•"/>
      <w:lvlJc w:val="left"/>
      <w:pPr>
        <w:ind w:left="5599" w:hanging="240"/>
      </w:pPr>
      <w:rPr>
        <w:rFonts w:hint="default"/>
        <w:lang w:val="kk-KZ" w:eastAsia="kk-KZ" w:bidi="kk-KZ"/>
      </w:rPr>
    </w:lvl>
    <w:lvl w:ilvl="7" w:tplc="A9CEB3A2">
      <w:numFmt w:val="bullet"/>
      <w:lvlText w:val="•"/>
      <w:lvlJc w:val="left"/>
      <w:pPr>
        <w:ind w:left="6590" w:hanging="240"/>
      </w:pPr>
      <w:rPr>
        <w:rFonts w:hint="default"/>
        <w:lang w:val="kk-KZ" w:eastAsia="kk-KZ" w:bidi="kk-KZ"/>
      </w:rPr>
    </w:lvl>
    <w:lvl w:ilvl="8" w:tplc="BFE8B6A8">
      <w:numFmt w:val="bullet"/>
      <w:lvlText w:val="•"/>
      <w:lvlJc w:val="left"/>
      <w:pPr>
        <w:ind w:left="7582" w:hanging="240"/>
      </w:pPr>
      <w:rPr>
        <w:rFonts w:hint="default"/>
        <w:lang w:val="kk-KZ" w:eastAsia="kk-KZ" w:bidi="kk-KZ"/>
      </w:rPr>
    </w:lvl>
  </w:abstractNum>
  <w:abstractNum w:abstractNumId="28" w15:restartNumberingAfterBreak="0">
    <w:nsid w:val="78564FA1"/>
    <w:multiLevelType w:val="hybridMultilevel"/>
    <w:tmpl w:val="3E141352"/>
    <w:lvl w:ilvl="0" w:tplc="9AC85F4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6160173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1CAB4C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BA02780C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57837A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D51659E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B156B1A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7B60194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036A62B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29" w15:restartNumberingAfterBreak="0">
    <w:nsid w:val="7C9365EE"/>
    <w:multiLevelType w:val="hybridMultilevel"/>
    <w:tmpl w:val="0C56A492"/>
    <w:lvl w:ilvl="0" w:tplc="228810FE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  <w:lang w:val="kk-KZ" w:eastAsia="kk-KZ" w:bidi="kk-KZ"/>
      </w:rPr>
    </w:lvl>
    <w:lvl w:ilvl="1" w:tplc="EDE627F2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EC62233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A37696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C046DD14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172C2C8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0A68771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D8B88584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AB2C550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30" w15:restartNumberingAfterBreak="0">
    <w:nsid w:val="7D004DCA"/>
    <w:multiLevelType w:val="hybridMultilevel"/>
    <w:tmpl w:val="25EE8448"/>
    <w:lvl w:ilvl="0" w:tplc="2EC80BD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6A92D26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0A1ADFF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8E4EDF82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7EC051A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F2B6F5D8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15C0E2A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E25EC6DE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C19CF56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31" w15:restartNumberingAfterBreak="0">
    <w:nsid w:val="7E3F7B89"/>
    <w:multiLevelType w:val="hybridMultilevel"/>
    <w:tmpl w:val="F4B0B9D4"/>
    <w:lvl w:ilvl="0" w:tplc="6AA6F3C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6E1EDE46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E7AA424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0921948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364273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10F83BC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09B4948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9A22B5E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F9443A5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num w:numId="1" w16cid:durableId="1327788059">
    <w:abstractNumId w:val="17"/>
  </w:num>
  <w:num w:numId="2" w16cid:durableId="936328953">
    <w:abstractNumId w:val="3"/>
  </w:num>
  <w:num w:numId="3" w16cid:durableId="1438524270">
    <w:abstractNumId w:val="10"/>
  </w:num>
  <w:num w:numId="4" w16cid:durableId="1255479564">
    <w:abstractNumId w:val="29"/>
  </w:num>
  <w:num w:numId="5" w16cid:durableId="1632858552">
    <w:abstractNumId w:val="19"/>
  </w:num>
  <w:num w:numId="6" w16cid:durableId="550925651">
    <w:abstractNumId w:val="22"/>
  </w:num>
  <w:num w:numId="7" w16cid:durableId="137067390">
    <w:abstractNumId w:val="13"/>
  </w:num>
  <w:num w:numId="8" w16cid:durableId="1498887365">
    <w:abstractNumId w:val="6"/>
  </w:num>
  <w:num w:numId="9" w16cid:durableId="1231499100">
    <w:abstractNumId w:val="18"/>
  </w:num>
  <w:num w:numId="10" w16cid:durableId="372460279">
    <w:abstractNumId w:val="16"/>
  </w:num>
  <w:num w:numId="11" w16cid:durableId="45614235">
    <w:abstractNumId w:val="7"/>
  </w:num>
  <w:num w:numId="12" w16cid:durableId="968704610">
    <w:abstractNumId w:val="24"/>
  </w:num>
  <w:num w:numId="13" w16cid:durableId="1533567500">
    <w:abstractNumId w:val="25"/>
  </w:num>
  <w:num w:numId="14" w16cid:durableId="1444838333">
    <w:abstractNumId w:val="4"/>
  </w:num>
  <w:num w:numId="15" w16cid:durableId="1609924603">
    <w:abstractNumId w:val="2"/>
  </w:num>
  <w:num w:numId="16" w16cid:durableId="1582255920">
    <w:abstractNumId w:val="26"/>
  </w:num>
  <w:num w:numId="17" w16cid:durableId="82532803">
    <w:abstractNumId w:val="27"/>
  </w:num>
  <w:num w:numId="18" w16cid:durableId="679552311">
    <w:abstractNumId w:val="21"/>
  </w:num>
  <w:num w:numId="19" w16cid:durableId="1745377095">
    <w:abstractNumId w:val="28"/>
  </w:num>
  <w:num w:numId="20" w16cid:durableId="1073356070">
    <w:abstractNumId w:val="14"/>
  </w:num>
  <w:num w:numId="21" w16cid:durableId="1776821434">
    <w:abstractNumId w:val="30"/>
  </w:num>
  <w:num w:numId="22" w16cid:durableId="943343663">
    <w:abstractNumId w:val="15"/>
  </w:num>
  <w:num w:numId="23" w16cid:durableId="1088891381">
    <w:abstractNumId w:val="5"/>
  </w:num>
  <w:num w:numId="24" w16cid:durableId="664745457">
    <w:abstractNumId w:val="23"/>
  </w:num>
  <w:num w:numId="25" w16cid:durableId="1490515304">
    <w:abstractNumId w:val="31"/>
  </w:num>
  <w:num w:numId="26" w16cid:durableId="1925334935">
    <w:abstractNumId w:val="1"/>
  </w:num>
  <w:num w:numId="27" w16cid:durableId="2109235321">
    <w:abstractNumId w:val="11"/>
  </w:num>
  <w:num w:numId="28" w16cid:durableId="1738236583">
    <w:abstractNumId w:val="8"/>
  </w:num>
  <w:num w:numId="29" w16cid:durableId="1611430650">
    <w:abstractNumId w:val="9"/>
  </w:num>
  <w:num w:numId="30" w16cid:durableId="449933778">
    <w:abstractNumId w:val="0"/>
  </w:num>
  <w:num w:numId="31" w16cid:durableId="721827182">
    <w:abstractNumId w:val="12"/>
  </w:num>
  <w:num w:numId="32" w16cid:durableId="17048605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14"/>
    <w:rsid w:val="000023D1"/>
    <w:rsid w:val="000C5E11"/>
    <w:rsid w:val="00112BC9"/>
    <w:rsid w:val="001B16D7"/>
    <w:rsid w:val="001F0BAB"/>
    <w:rsid w:val="003801BB"/>
    <w:rsid w:val="0040210D"/>
    <w:rsid w:val="00504DFF"/>
    <w:rsid w:val="00580AA0"/>
    <w:rsid w:val="006E7CE0"/>
    <w:rsid w:val="0076181B"/>
    <w:rsid w:val="008C6050"/>
    <w:rsid w:val="0093533E"/>
    <w:rsid w:val="00994749"/>
    <w:rsid w:val="00B36AD5"/>
    <w:rsid w:val="00C67BA1"/>
    <w:rsid w:val="00CA7ABA"/>
    <w:rsid w:val="00CB5626"/>
    <w:rsid w:val="00D0042F"/>
    <w:rsid w:val="00D15F14"/>
    <w:rsid w:val="00E55122"/>
    <w:rsid w:val="00E926D8"/>
    <w:rsid w:val="00F1352E"/>
    <w:rsid w:val="00F7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8357"/>
  <w15:docId w15:val="{5F44F01A-43C4-F14F-9A47-DF8F2E74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next w:val="a"/>
    <w:link w:val="10"/>
    <w:uiPriority w:val="9"/>
    <w:qFormat/>
    <w:rsid w:val="000C5E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2E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  <w:style w:type="character" w:customStyle="1" w:styleId="30">
    <w:name w:val="Заголовок 3 Знак"/>
    <w:basedOn w:val="a0"/>
    <w:link w:val="3"/>
    <w:uiPriority w:val="9"/>
    <w:semiHidden/>
    <w:rsid w:val="00F1352E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C5E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kk-KZ" w:eastAsia="kk-KZ" w:bidi="kk-KZ"/>
    </w:rPr>
  </w:style>
  <w:style w:type="paragraph" w:styleId="a5">
    <w:name w:val="Title"/>
    <w:basedOn w:val="a"/>
    <w:link w:val="a6"/>
    <w:qFormat/>
    <w:rsid w:val="000C5E11"/>
    <w:pPr>
      <w:autoSpaceDE/>
      <w:autoSpaceDN/>
      <w:spacing w:before="3" w:line="365" w:lineRule="exact"/>
      <w:ind w:left="663" w:right="671"/>
      <w:jc w:val="center"/>
    </w:pPr>
    <w:rPr>
      <w:b/>
      <w:bCs/>
      <w:sz w:val="32"/>
      <w:szCs w:val="32"/>
      <w:lang w:eastAsia="en-US" w:bidi="ar-SA"/>
    </w:rPr>
  </w:style>
  <w:style w:type="character" w:customStyle="1" w:styleId="a6">
    <w:name w:val="Заголовок Знак"/>
    <w:basedOn w:val="a0"/>
    <w:link w:val="a5"/>
    <w:rsid w:val="000C5E11"/>
    <w:rPr>
      <w:rFonts w:ascii="Times New Roman" w:eastAsia="Times New Roman" w:hAnsi="Times New Roman" w:cs="Times New Roman"/>
      <w:b/>
      <w:bCs/>
      <w:sz w:val="32"/>
      <w:szCs w:val="32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Бахманова Карлыгаш</cp:lastModifiedBy>
  <cp:revision>7</cp:revision>
  <dcterms:created xsi:type="dcterms:W3CDTF">2022-07-01T06:17:00Z</dcterms:created>
  <dcterms:modified xsi:type="dcterms:W3CDTF">2023-08-01T03:42:00Z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2020-08-04T00:00:00Z</vt:filetime>
  </property>
</Properties>
</file>